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C9BE" w14:textId="77777777" w:rsidR="00D448F5" w:rsidRDefault="00D448F5" w:rsidP="00D448F5">
      <w:pPr>
        <w:spacing w:line="600" w:lineRule="exact"/>
        <w:rPr>
          <w:rFonts w:eastAsia="黑体"/>
          <w:color w:val="000000" w:themeColor="text1"/>
          <w:spacing w:val="-10"/>
          <w:sz w:val="32"/>
          <w:szCs w:val="32"/>
        </w:rPr>
      </w:pPr>
      <w:r>
        <w:rPr>
          <w:rFonts w:eastAsia="黑体" w:hint="eastAsia"/>
          <w:color w:val="000000" w:themeColor="text1"/>
          <w:spacing w:val="-10"/>
          <w:sz w:val="32"/>
          <w:szCs w:val="32"/>
        </w:rPr>
        <w:t>附件</w:t>
      </w:r>
      <w:r>
        <w:rPr>
          <w:rFonts w:eastAsia="黑体" w:hint="eastAsia"/>
          <w:color w:val="000000" w:themeColor="text1"/>
          <w:spacing w:val="-10"/>
          <w:sz w:val="32"/>
          <w:szCs w:val="32"/>
        </w:rPr>
        <w:t>4</w:t>
      </w:r>
    </w:p>
    <w:p w14:paraId="45EA8100" w14:textId="77777777" w:rsidR="00D448F5" w:rsidRDefault="00D448F5" w:rsidP="00D448F5">
      <w:pPr>
        <w:jc w:val="center"/>
        <w:rPr>
          <w:rFonts w:ascii="黑体" w:eastAsia="黑体" w:hAnsi="黑体" w:cs="黑体"/>
          <w:sz w:val="32"/>
          <w:szCs w:val="32"/>
        </w:rPr>
      </w:pPr>
    </w:p>
    <w:p w14:paraId="5063A3F5" w14:textId="77777777" w:rsidR="00D448F5" w:rsidRDefault="00D448F5" w:rsidP="00D448F5">
      <w:pPr>
        <w:jc w:val="center"/>
        <w:rPr>
          <w:rFonts w:ascii="黑体" w:eastAsia="黑体" w:hAnsi="黑体" w:cs="黑体"/>
          <w:sz w:val="32"/>
          <w:szCs w:val="32"/>
          <w:highlight w:val="yellow"/>
        </w:rPr>
      </w:pPr>
      <w:r>
        <w:rPr>
          <w:rFonts w:ascii="黑体" w:eastAsia="黑体" w:hAnsi="黑体" w:cs="黑体" w:hint="eastAsia"/>
          <w:sz w:val="32"/>
          <w:szCs w:val="32"/>
          <w:highlight w:val="yellow"/>
        </w:rPr>
        <w:t>南京航空航天大学考点出入说明</w:t>
      </w:r>
    </w:p>
    <w:p w14:paraId="1995C85F" w14:textId="77777777" w:rsidR="00D448F5" w:rsidRDefault="00D448F5" w:rsidP="00D448F5">
      <w:pPr>
        <w:widowControl/>
        <w:ind w:firstLineChars="200" w:firstLine="562"/>
        <w:jc w:val="left"/>
        <w:rPr>
          <w:rFonts w:ascii="宋体" w:hAnsi="宋体" w:cs="宋体"/>
          <w:b/>
          <w:bCs/>
          <w:kern w:val="0"/>
          <w:sz w:val="28"/>
          <w:szCs w:val="28"/>
        </w:rPr>
      </w:pPr>
    </w:p>
    <w:p w14:paraId="22349A3D" w14:textId="77777777" w:rsidR="00D448F5" w:rsidRDefault="00D448F5" w:rsidP="00D448F5">
      <w:pPr>
        <w:widowControl/>
        <w:ind w:firstLineChars="200" w:firstLine="560"/>
        <w:jc w:val="left"/>
        <w:rPr>
          <w:rFonts w:ascii="宋体" w:hAnsi="宋体" w:cs="宋体"/>
          <w:kern w:val="0"/>
          <w:sz w:val="28"/>
          <w:szCs w:val="28"/>
        </w:rPr>
      </w:pPr>
      <w:r>
        <w:rPr>
          <w:rFonts w:ascii="宋体" w:hAnsi="宋体" w:cs="宋体" w:hint="eastAsia"/>
          <w:kern w:val="0"/>
          <w:sz w:val="28"/>
          <w:szCs w:val="28"/>
        </w:rPr>
        <w:t>1.请带好身份证（以及准考证、领队/指导教师胸牌），在南航将军路校区西区1号楼参赛的考生及领队/指导教师请由大西门进出校园，东区计算机实验楼参赛的考生及领队/指导教师请由东门进出校园；</w:t>
      </w:r>
    </w:p>
    <w:p w14:paraId="570DD2B3" w14:textId="77777777" w:rsidR="00D448F5" w:rsidRDefault="00D448F5" w:rsidP="00D448F5">
      <w:pPr>
        <w:widowControl/>
        <w:ind w:firstLineChars="200" w:firstLine="560"/>
        <w:jc w:val="left"/>
        <w:rPr>
          <w:rFonts w:ascii="宋体" w:hAnsi="宋体" w:cs="宋体"/>
          <w:kern w:val="0"/>
          <w:sz w:val="28"/>
          <w:szCs w:val="28"/>
        </w:rPr>
      </w:pPr>
      <w:r>
        <w:rPr>
          <w:rFonts w:ascii="宋体" w:hAnsi="宋体" w:cs="宋体" w:hint="eastAsia"/>
          <w:kern w:val="0"/>
          <w:sz w:val="28"/>
          <w:szCs w:val="28"/>
        </w:rPr>
        <w:t>2.南航将军路校区西区1号楼考生集合地点：1号楼西侧广场（距大西门约200米）；南航将军路校区东区计算机实验楼考生集合地点：南京航空航天大学计算机学院楼东侧（距东门约100米）；</w:t>
      </w:r>
    </w:p>
    <w:p w14:paraId="4859143D" w14:textId="77777777" w:rsidR="00D448F5" w:rsidRDefault="00D448F5" w:rsidP="00D448F5">
      <w:pPr>
        <w:widowControl/>
        <w:ind w:firstLineChars="200" w:firstLine="560"/>
        <w:rPr>
          <w:rFonts w:ascii="宋体" w:hAnsi="宋体" w:cs="宋体"/>
          <w:kern w:val="0"/>
          <w:sz w:val="28"/>
          <w:szCs w:val="28"/>
        </w:rPr>
      </w:pPr>
      <w:r>
        <w:rPr>
          <w:rFonts w:ascii="宋体" w:hAnsi="宋体" w:cs="宋体" w:hint="eastAsia"/>
          <w:kern w:val="0"/>
          <w:sz w:val="28"/>
          <w:szCs w:val="28"/>
        </w:rPr>
        <w:t>3.统一接送参赛学生的大中型客车等校外车辆仅能从位于将军大道上的小西门进出校园，行车导航可能有误，请按地图沿校内主干道行驶。校外客车临时停车点：西区1号楼东侧道路路边停车区域，东区东门南/北侧停车场；</w:t>
      </w:r>
    </w:p>
    <w:p w14:paraId="1C6A41A1" w14:textId="77777777" w:rsidR="00D448F5" w:rsidRDefault="00D448F5" w:rsidP="00D448F5">
      <w:pPr>
        <w:widowControl/>
        <w:ind w:firstLineChars="200" w:firstLine="560"/>
        <w:jc w:val="left"/>
        <w:rPr>
          <w:rFonts w:ascii="宋体" w:hAnsi="宋体" w:cs="宋体"/>
          <w:kern w:val="0"/>
          <w:sz w:val="28"/>
          <w:szCs w:val="28"/>
        </w:rPr>
      </w:pPr>
      <w:r>
        <w:rPr>
          <w:rFonts w:ascii="宋体" w:hAnsi="宋体" w:cs="宋体" w:hint="eastAsia"/>
          <w:kern w:val="0"/>
          <w:sz w:val="28"/>
          <w:szCs w:val="28"/>
        </w:rPr>
        <w:t>4.领队/指导教师休息室：西区1号楼1层10110教室、东区计算机</w:t>
      </w:r>
      <w:proofErr w:type="gramStart"/>
      <w:r>
        <w:rPr>
          <w:rFonts w:ascii="宋体" w:hAnsi="宋体" w:cs="宋体" w:hint="eastAsia"/>
          <w:kern w:val="0"/>
          <w:sz w:val="28"/>
          <w:szCs w:val="28"/>
        </w:rPr>
        <w:t>学院楼</w:t>
      </w:r>
      <w:proofErr w:type="gramEnd"/>
      <w:r>
        <w:rPr>
          <w:rFonts w:ascii="宋体" w:hAnsi="宋体" w:cs="宋体" w:hint="eastAsia"/>
          <w:kern w:val="0"/>
          <w:sz w:val="28"/>
          <w:szCs w:val="28"/>
        </w:rPr>
        <w:t>1层113会议室。</w:t>
      </w:r>
    </w:p>
    <w:p w14:paraId="33646C52" w14:textId="77777777" w:rsidR="00D448F5" w:rsidRDefault="00D448F5" w:rsidP="00D448F5">
      <w:pPr>
        <w:rPr>
          <w:rFonts w:eastAsia="楷体_GB2312"/>
        </w:rPr>
      </w:pPr>
    </w:p>
    <w:p w14:paraId="2E9C4D6C" w14:textId="77777777" w:rsidR="00D448F5" w:rsidRDefault="00D448F5" w:rsidP="00D448F5">
      <w:pPr>
        <w:widowControl/>
        <w:jc w:val="left"/>
        <w:rPr>
          <w:rFonts w:ascii="宋体" w:hAnsi="宋体" w:cs="宋体"/>
          <w:b/>
          <w:bCs/>
          <w:color w:val="C00000"/>
          <w:kern w:val="0"/>
          <w:sz w:val="32"/>
          <w:szCs w:val="32"/>
        </w:rPr>
      </w:pPr>
      <w:r>
        <w:rPr>
          <w:rFonts w:ascii="宋体" w:hAnsi="宋体" w:cs="宋体" w:hint="eastAsia"/>
          <w:b/>
          <w:bCs/>
          <w:noProof/>
          <w:color w:val="C00000"/>
          <w:kern w:val="0"/>
          <w:sz w:val="32"/>
          <w:szCs w:val="32"/>
        </w:rPr>
        <w:lastRenderedPageBreak/>
        <w:drawing>
          <wp:inline distT="0" distB="0" distL="114300" distR="114300" wp14:anchorId="2A6BB97A" wp14:editId="01B736CB">
            <wp:extent cx="5657215" cy="5426710"/>
            <wp:effectExtent l="0" t="0" r="6985" b="8890"/>
            <wp:docPr id="5" name="图片 5" descr="5174eef82345abc5acb5d56273b10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174eef82345abc5acb5d56273b107c"/>
                    <pic:cNvPicPr>
                      <a:picLocks noChangeAspect="1"/>
                    </pic:cNvPicPr>
                  </pic:nvPicPr>
                  <pic:blipFill>
                    <a:blip r:embed="rId4"/>
                    <a:stretch>
                      <a:fillRect/>
                    </a:stretch>
                  </pic:blipFill>
                  <pic:spPr>
                    <a:xfrm>
                      <a:off x="0" y="0"/>
                      <a:ext cx="5657215" cy="5426710"/>
                    </a:xfrm>
                    <a:prstGeom prst="rect">
                      <a:avLst/>
                    </a:prstGeom>
                  </pic:spPr>
                </pic:pic>
              </a:graphicData>
            </a:graphic>
          </wp:inline>
        </w:drawing>
      </w:r>
    </w:p>
    <w:p w14:paraId="3D52F496" w14:textId="77777777" w:rsidR="00D448F5" w:rsidRDefault="00D448F5" w:rsidP="00D448F5">
      <w:pPr>
        <w:pStyle w:val="a5"/>
        <w:ind w:firstLine="300"/>
        <w:rPr>
          <w:lang w:val="en-US" w:eastAsia="zh-CN"/>
        </w:rPr>
      </w:pPr>
    </w:p>
    <w:p w14:paraId="327DFBDB" w14:textId="77777777" w:rsidR="00D448F5" w:rsidRDefault="00D448F5" w:rsidP="00D448F5">
      <w:pPr>
        <w:pStyle w:val="a5"/>
        <w:ind w:firstLineChars="0" w:firstLine="0"/>
        <w:rPr>
          <w:lang w:val="en-US" w:eastAsia="zh-CN"/>
        </w:rPr>
      </w:pPr>
      <w:r>
        <w:rPr>
          <w:rFonts w:hint="eastAsia"/>
          <w:sz w:val="24"/>
          <w:szCs w:val="24"/>
          <w:lang w:val="en-US" w:eastAsia="zh-CN"/>
        </w:rPr>
        <w:t>西区一号楼：            东区计算机学院楼：    东区计算机实验楼：</w:t>
      </w:r>
      <w:r>
        <w:rPr>
          <w:sz w:val="24"/>
          <w:szCs w:val="24"/>
        </w:rPr>
        <w:br/>
      </w:r>
      <w:r>
        <w:rPr>
          <w:noProof/>
          <w:sz w:val="24"/>
          <w:szCs w:val="24"/>
        </w:rPr>
        <w:drawing>
          <wp:inline distT="0" distB="0" distL="114300" distR="114300" wp14:anchorId="6CBDC96F" wp14:editId="47E5904D">
            <wp:extent cx="1734820" cy="1734820"/>
            <wp:effectExtent l="0" t="0" r="5080" b="508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734820" cy="1734820"/>
                    </a:xfrm>
                    <a:prstGeom prst="rect">
                      <a:avLst/>
                    </a:prstGeom>
                    <a:noFill/>
                    <a:ln w="9525">
                      <a:noFill/>
                    </a:ln>
                  </pic:spPr>
                </pic:pic>
              </a:graphicData>
            </a:graphic>
          </wp:inline>
        </w:drawing>
      </w:r>
      <w:r>
        <w:rPr>
          <w:noProof/>
          <w:sz w:val="24"/>
          <w:szCs w:val="24"/>
        </w:rPr>
        <w:drawing>
          <wp:inline distT="0" distB="0" distL="114300" distR="114300" wp14:anchorId="4CDDB6CF" wp14:editId="70BAFF0F">
            <wp:extent cx="1724660" cy="1724660"/>
            <wp:effectExtent l="0" t="0" r="2540" b="254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1724660" cy="1724660"/>
                    </a:xfrm>
                    <a:prstGeom prst="rect">
                      <a:avLst/>
                    </a:prstGeom>
                    <a:noFill/>
                    <a:ln w="9525">
                      <a:noFill/>
                    </a:ln>
                  </pic:spPr>
                </pic:pic>
              </a:graphicData>
            </a:graphic>
          </wp:inline>
        </w:drawing>
      </w:r>
      <w:r>
        <w:rPr>
          <w:noProof/>
          <w:sz w:val="24"/>
          <w:szCs w:val="24"/>
        </w:rPr>
        <w:drawing>
          <wp:inline distT="0" distB="0" distL="114300" distR="114300" wp14:anchorId="50D7D6D0" wp14:editId="0358C6DA">
            <wp:extent cx="1715770" cy="1715770"/>
            <wp:effectExtent l="0" t="0" r="11430" b="1143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1715770" cy="1715770"/>
                    </a:xfrm>
                    <a:prstGeom prst="rect">
                      <a:avLst/>
                    </a:prstGeom>
                    <a:noFill/>
                    <a:ln w="9525">
                      <a:noFill/>
                    </a:ln>
                  </pic:spPr>
                </pic:pic>
              </a:graphicData>
            </a:graphic>
          </wp:inline>
        </w:drawing>
      </w:r>
    </w:p>
    <w:p w14:paraId="2633C079" w14:textId="77777777" w:rsidR="00D448F5" w:rsidRDefault="00D448F5" w:rsidP="00D448F5">
      <w:pPr>
        <w:spacing w:line="600" w:lineRule="exact"/>
        <w:rPr>
          <w:rFonts w:eastAsia="方正小标宋简体"/>
          <w:color w:val="000000" w:themeColor="text1"/>
        </w:rPr>
      </w:pPr>
    </w:p>
    <w:p w14:paraId="37D8156C" w14:textId="77777777" w:rsidR="00945698" w:rsidRPr="00D448F5" w:rsidRDefault="00945698"/>
    <w:sectPr w:rsidR="00945698" w:rsidRPr="00D448F5">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F5"/>
    <w:rsid w:val="00945698"/>
    <w:rsid w:val="00D4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4C72"/>
  <w15:chartTrackingRefBased/>
  <w15:docId w15:val="{B791F801-3243-491B-8981-A330B0F5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8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448F5"/>
    <w:pPr>
      <w:spacing w:after="120"/>
    </w:pPr>
  </w:style>
  <w:style w:type="character" w:customStyle="1" w:styleId="a4">
    <w:name w:val="正文文本 字符"/>
    <w:basedOn w:val="a0"/>
    <w:link w:val="a3"/>
    <w:uiPriority w:val="99"/>
    <w:semiHidden/>
    <w:rsid w:val="00D448F5"/>
    <w:rPr>
      <w:rFonts w:ascii="Times New Roman" w:eastAsia="宋体" w:hAnsi="Times New Roman" w:cs="Times New Roman"/>
      <w:szCs w:val="24"/>
    </w:rPr>
  </w:style>
  <w:style w:type="paragraph" w:styleId="a5">
    <w:name w:val="Body Text First Indent"/>
    <w:basedOn w:val="a3"/>
    <w:link w:val="a6"/>
    <w:qFormat/>
    <w:rsid w:val="00D448F5"/>
    <w:pPr>
      <w:spacing w:after="0"/>
      <w:ind w:firstLineChars="100" w:firstLine="420"/>
    </w:pPr>
    <w:rPr>
      <w:rFonts w:ascii="宋体" w:hAnsi="宋体" w:cs="宋体"/>
      <w:sz w:val="30"/>
      <w:szCs w:val="30"/>
      <w:lang w:val="ja-JP" w:eastAsia="ja-JP" w:bidi="ja-JP"/>
    </w:rPr>
  </w:style>
  <w:style w:type="character" w:customStyle="1" w:styleId="a6">
    <w:name w:val="正文文本首行缩进 字符"/>
    <w:basedOn w:val="a4"/>
    <w:link w:val="a5"/>
    <w:rsid w:val="00D448F5"/>
    <w:rPr>
      <w:rFonts w:ascii="宋体" w:eastAsia="宋体" w:hAnsi="宋体" w:cs="宋体"/>
      <w:sz w:val="30"/>
      <w:szCs w:val="3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瑞琪 刘</dc:creator>
  <cp:keywords/>
  <dc:description/>
  <cp:lastModifiedBy>瑞琪 刘</cp:lastModifiedBy>
  <cp:revision>1</cp:revision>
  <dcterms:created xsi:type="dcterms:W3CDTF">2023-11-13T06:31:00Z</dcterms:created>
  <dcterms:modified xsi:type="dcterms:W3CDTF">2023-11-13T06:32:00Z</dcterms:modified>
</cp:coreProperties>
</file>