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E81" w:rsidRDefault="004F0E81" w:rsidP="004F0E81">
      <w:pPr>
        <w:spacing w:line="560" w:lineRule="exact"/>
        <w:rPr>
          <w:rFonts w:eastAsia="仿宋_GB2312"/>
          <w:sz w:val="32"/>
          <w:szCs w:val="32"/>
        </w:rPr>
      </w:pPr>
      <w:bookmarkStart w:id="0" w:name="_GoBack"/>
      <w:r>
        <w:rPr>
          <w:rFonts w:eastAsia="仿宋_GB2312" w:hint="eastAsia"/>
          <w:sz w:val="32"/>
          <w:szCs w:val="32"/>
        </w:rPr>
        <w:t>附件</w:t>
      </w:r>
      <w:bookmarkEnd w:id="0"/>
      <w:r>
        <w:rPr>
          <w:rFonts w:eastAsia="仿宋_GB2312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：</w:t>
      </w:r>
    </w:p>
    <w:p w:rsidR="004F0E81" w:rsidRDefault="004F0E81" w:rsidP="004F0E81">
      <w:pPr>
        <w:spacing w:line="560" w:lineRule="exact"/>
        <w:rPr>
          <w:rFonts w:eastAsia="仿宋_GB2312"/>
          <w:sz w:val="32"/>
          <w:szCs w:val="32"/>
        </w:rPr>
      </w:pPr>
    </w:p>
    <w:p w:rsidR="004F0E81" w:rsidRDefault="004F0E81" w:rsidP="004F0E81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“我爱绿色生活——2017年</w:t>
      </w:r>
    </w:p>
    <w:p w:rsidR="004F0E81" w:rsidRDefault="004F0E81" w:rsidP="004F0E81">
      <w:pPr>
        <w:spacing w:line="56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青少年科学调查体验活动实施要点</w:t>
      </w:r>
    </w:p>
    <w:p w:rsidR="004F0E81" w:rsidRDefault="004F0E81" w:rsidP="004F0E81">
      <w:pPr>
        <w:spacing w:line="600" w:lineRule="atLeast"/>
        <w:rPr>
          <w:rFonts w:ascii="黑体" w:eastAsia="黑体" w:hAnsi="宋体"/>
          <w:color w:val="000000"/>
          <w:sz w:val="32"/>
          <w:szCs w:val="32"/>
        </w:rPr>
      </w:pPr>
    </w:p>
    <w:p w:rsidR="004F0E81" w:rsidRDefault="004F0E81" w:rsidP="004F0E81">
      <w:pPr>
        <w:widowControl/>
        <w:shd w:val="clear" w:color="auto" w:fill="FFFFFF"/>
        <w:spacing w:line="60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由中国科协、教育部、中央文明办和共青团中央共同组织的“我爱绿色生活</w:t>
      </w:r>
      <w:r>
        <w:rPr>
          <w:rFonts w:eastAsia="仿宋_GB2312"/>
          <w:sz w:val="32"/>
          <w:szCs w:val="32"/>
        </w:rPr>
        <w:t>——2017</w:t>
      </w:r>
      <w:r>
        <w:rPr>
          <w:rFonts w:eastAsia="仿宋_GB2312" w:hint="eastAsia"/>
          <w:sz w:val="32"/>
          <w:szCs w:val="32"/>
        </w:rPr>
        <w:t>年青少年科学调查体验活动”即将全面展开，现将我省活动开展要点说明如下：</w:t>
      </w:r>
    </w:p>
    <w:p w:rsidR="004F0E81" w:rsidRDefault="004F0E81" w:rsidP="004F0E81">
      <w:pPr>
        <w:spacing w:line="600" w:lineRule="atLeas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一、活动实施</w:t>
      </w:r>
    </w:p>
    <w:p w:rsidR="004F0E81" w:rsidRDefault="004F0E81" w:rsidP="004F0E81">
      <w:pPr>
        <w:spacing w:line="600" w:lineRule="atLeas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（一）学习活动。</w:t>
      </w:r>
      <w:r>
        <w:rPr>
          <w:rFonts w:ascii="仿宋_GB2312" w:eastAsia="仿宋_GB2312" w:hint="eastAsia"/>
          <w:sz w:val="32"/>
          <w:szCs w:val="32"/>
        </w:rPr>
        <w:t>组织青少年学习了解绿色生活相关知识和实例，了解绿色生活方式的基本形式。</w:t>
      </w:r>
    </w:p>
    <w:p w:rsidR="004F0E81" w:rsidRDefault="004F0E81" w:rsidP="004F0E81">
      <w:pPr>
        <w:spacing w:line="600" w:lineRule="atLeas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（二）体验活动。</w:t>
      </w:r>
      <w:r>
        <w:rPr>
          <w:rFonts w:ascii="仿宋_GB2312" w:eastAsia="仿宋_GB2312" w:hint="eastAsia"/>
          <w:sz w:val="32"/>
          <w:szCs w:val="32"/>
        </w:rPr>
        <w:t>通过小组讨论、实地参观等实践活动，帮助青少年体验环保、健康、节能的绿色生活方式，更好地学习和理解绿色生活的重要意义。</w:t>
      </w:r>
    </w:p>
    <w:p w:rsidR="004F0E81" w:rsidRDefault="004F0E81" w:rsidP="004F0E81">
      <w:pPr>
        <w:spacing w:line="600" w:lineRule="atLeas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（三）调查活动。</w:t>
      </w:r>
      <w:r>
        <w:rPr>
          <w:rFonts w:ascii="仿宋_GB2312" w:eastAsia="仿宋_GB2312" w:hint="eastAsia"/>
          <w:sz w:val="32"/>
          <w:szCs w:val="32"/>
        </w:rPr>
        <w:t>聚焦身边人和事，组织青少年在家庭、学校、社区、公共场所开展有关绿色生活的科学调查活动，体验和掌握科学的调查方法。</w:t>
      </w:r>
    </w:p>
    <w:p w:rsidR="004F0E81" w:rsidRDefault="004F0E81" w:rsidP="004F0E81">
      <w:pPr>
        <w:spacing w:line="600" w:lineRule="atLeas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（四）拓展活动。</w:t>
      </w:r>
      <w:r>
        <w:rPr>
          <w:rFonts w:ascii="仿宋_GB2312" w:eastAsia="仿宋_GB2312" w:hint="eastAsia"/>
          <w:sz w:val="32"/>
          <w:szCs w:val="32"/>
        </w:rPr>
        <w:t>为有条件有兴趣的青少年设计更多的活动，引导他们在学习活动的基础上开展拓展活动，进一步增强其科学探究的能力。</w:t>
      </w:r>
    </w:p>
    <w:p w:rsidR="004F0E81" w:rsidRDefault="004F0E81" w:rsidP="004F0E81">
      <w:pPr>
        <w:spacing w:line="600" w:lineRule="atLeas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（五）征集活动。</w:t>
      </w:r>
      <w:r>
        <w:rPr>
          <w:rFonts w:ascii="仿宋_GB2312" w:eastAsia="仿宋_GB2312" w:hint="eastAsia"/>
          <w:sz w:val="32"/>
          <w:szCs w:val="32"/>
        </w:rPr>
        <w:t>组织青少年和辅导老师参加优秀作品征集活动，为他们提供成果展示和交流的平台。</w:t>
      </w:r>
    </w:p>
    <w:p w:rsidR="004F0E81" w:rsidRDefault="004F0E81" w:rsidP="004F0E81">
      <w:pPr>
        <w:spacing w:line="600" w:lineRule="atLeas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lastRenderedPageBreak/>
        <w:t>二、实施步骤</w:t>
      </w:r>
    </w:p>
    <w:p w:rsidR="004F0E81" w:rsidRDefault="004F0E81" w:rsidP="004F0E81">
      <w:pPr>
        <w:spacing w:line="60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月上旬，活动在全国范围内正式启动。</w:t>
      </w:r>
    </w:p>
    <w:p w:rsidR="004F0E81" w:rsidRDefault="004F0E81" w:rsidP="004F0E81">
      <w:pPr>
        <w:spacing w:line="60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2</w:t>
      </w:r>
      <w:r>
        <w:rPr>
          <w:rFonts w:eastAsia="仿宋_GB2312" w:hint="eastAsia"/>
          <w:color w:val="000000"/>
          <w:sz w:val="32"/>
          <w:szCs w:val="32"/>
        </w:rPr>
        <w:t>．</w:t>
      </w: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>-9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/>
          <w:color w:val="000000"/>
          <w:sz w:val="32"/>
          <w:szCs w:val="32"/>
        </w:rPr>
        <w:t>15</w:t>
      </w:r>
      <w:r>
        <w:rPr>
          <w:rFonts w:eastAsia="仿宋_GB2312" w:hint="eastAsia"/>
          <w:color w:val="000000"/>
          <w:sz w:val="32"/>
          <w:szCs w:val="32"/>
        </w:rPr>
        <w:t>日，各地结合活动主题，组织青少年以班级、小组、家庭为单位，开展内容丰富、形式新颖的科学调查体验活动。</w:t>
      </w:r>
    </w:p>
    <w:p w:rsidR="004F0E81" w:rsidRDefault="004F0E81" w:rsidP="004F0E81">
      <w:pPr>
        <w:spacing w:line="600" w:lineRule="atLeas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3</w:t>
      </w:r>
      <w:r>
        <w:rPr>
          <w:rFonts w:eastAsia="仿宋_GB2312" w:hint="eastAsia"/>
          <w:color w:val="000000"/>
          <w:sz w:val="32"/>
          <w:szCs w:val="32"/>
        </w:rPr>
        <w:t>．</w:t>
      </w:r>
      <w:r>
        <w:rPr>
          <w:rFonts w:eastAsia="仿宋_GB2312" w:hint="eastAsia"/>
          <w:color w:val="000000"/>
          <w:kern w:val="0"/>
          <w:sz w:val="32"/>
          <w:szCs w:val="32"/>
        </w:rPr>
        <w:t>各校提交作品，积极参与评比活动，并于</w:t>
      </w:r>
      <w:r>
        <w:rPr>
          <w:rFonts w:eastAsia="仿宋_GB2312"/>
          <w:color w:val="000000"/>
          <w:kern w:val="0"/>
          <w:sz w:val="32"/>
          <w:szCs w:val="32"/>
        </w:rPr>
        <w:t>9</w:t>
      </w:r>
      <w:r>
        <w:rPr>
          <w:rFonts w:eastAsia="仿宋_GB2312" w:hint="eastAsia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</w:rPr>
        <w:t>15</w:t>
      </w:r>
      <w:r>
        <w:rPr>
          <w:rFonts w:eastAsia="仿宋_GB2312" w:hint="eastAsia"/>
          <w:color w:val="000000"/>
          <w:kern w:val="0"/>
          <w:sz w:val="32"/>
          <w:szCs w:val="32"/>
        </w:rPr>
        <w:t>日前结束。</w:t>
      </w:r>
    </w:p>
    <w:p w:rsidR="004F0E81" w:rsidRDefault="004F0E81" w:rsidP="004F0E81">
      <w:pPr>
        <w:spacing w:line="600" w:lineRule="atLeas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4</w:t>
      </w:r>
      <w:r>
        <w:rPr>
          <w:rFonts w:eastAsia="仿宋_GB2312" w:hint="eastAsia"/>
          <w:color w:val="000000"/>
          <w:kern w:val="0"/>
          <w:sz w:val="32"/>
          <w:szCs w:val="32"/>
        </w:rPr>
        <w:t>．</w:t>
      </w:r>
      <w:r>
        <w:rPr>
          <w:rFonts w:eastAsia="仿宋_GB2312"/>
          <w:color w:val="000000"/>
          <w:kern w:val="0"/>
          <w:sz w:val="32"/>
          <w:szCs w:val="32"/>
        </w:rPr>
        <w:t>11</w:t>
      </w:r>
      <w:r>
        <w:rPr>
          <w:rFonts w:eastAsia="仿宋_GB2312" w:hint="eastAsia"/>
          <w:color w:val="000000"/>
          <w:kern w:val="0"/>
          <w:sz w:val="32"/>
          <w:szCs w:val="32"/>
        </w:rPr>
        <w:t>月，全国活动主办单位组织专家对优秀活动示范学校、优秀教师作品、优秀学生作品进行评比，评出全国优秀活动示范学校、全国优秀教师作品、全国优秀学生作品以及全国优秀活动组织单位，并给予相应表彰奖励。</w:t>
      </w:r>
    </w:p>
    <w:p w:rsidR="004F0E81" w:rsidRDefault="004F0E81" w:rsidP="004F0E81">
      <w:pPr>
        <w:spacing w:line="60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5</w:t>
      </w:r>
      <w:r>
        <w:rPr>
          <w:rFonts w:eastAsia="仿宋_GB2312" w:hint="eastAsia"/>
          <w:color w:val="000000"/>
          <w:sz w:val="32"/>
          <w:szCs w:val="32"/>
        </w:rPr>
        <w:t>．各地可围绕</w:t>
      </w:r>
      <w:r>
        <w:rPr>
          <w:rFonts w:eastAsia="仿宋_GB2312"/>
          <w:color w:val="000000"/>
          <w:sz w:val="32"/>
          <w:szCs w:val="32"/>
        </w:rPr>
        <w:t>2017</w:t>
      </w:r>
      <w:r>
        <w:rPr>
          <w:rFonts w:eastAsia="仿宋_GB2312" w:hint="eastAsia"/>
          <w:color w:val="000000"/>
          <w:sz w:val="32"/>
          <w:szCs w:val="32"/>
        </w:rPr>
        <w:t>年主题开展活动，也可结合自身实际利用历年开发的活动资源开展活动。</w:t>
      </w:r>
    </w:p>
    <w:p w:rsidR="004F0E81" w:rsidRDefault="004F0E81" w:rsidP="004F0E81">
      <w:pPr>
        <w:spacing w:line="600" w:lineRule="atLeas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ascii="黑体" w:eastAsia="黑体" w:hAnsi="宋体" w:hint="eastAsia"/>
          <w:color w:val="000000"/>
          <w:sz w:val="32"/>
          <w:szCs w:val="32"/>
        </w:rPr>
        <w:t>三、活动资源获取和成果提交方式</w:t>
      </w:r>
    </w:p>
    <w:p w:rsidR="004F0E81" w:rsidRDefault="004F0E81" w:rsidP="004F0E81">
      <w:pPr>
        <w:spacing w:line="600" w:lineRule="atLeast"/>
        <w:ind w:firstLineChars="200" w:firstLine="643"/>
        <w:rPr>
          <w:rFonts w:ascii="楷体_GB2312" w:eastAsia="楷体_GB2312"/>
          <w:b/>
          <w:color w:val="000000"/>
          <w:kern w:val="0"/>
          <w:sz w:val="32"/>
          <w:szCs w:val="32"/>
        </w:rPr>
      </w:pPr>
      <w:r>
        <w:rPr>
          <w:rFonts w:ascii="楷体_GB2312" w:eastAsia="楷体_GB2312" w:hint="eastAsia"/>
          <w:b/>
          <w:color w:val="000000"/>
          <w:kern w:val="0"/>
          <w:sz w:val="32"/>
          <w:szCs w:val="32"/>
        </w:rPr>
        <w:t>（一）活动资源获取</w:t>
      </w:r>
    </w:p>
    <w:p w:rsidR="004F0E81" w:rsidRDefault="004F0E81" w:rsidP="004F0E81">
      <w:pPr>
        <w:spacing w:line="600" w:lineRule="atLeas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．登录活动</w:t>
      </w:r>
      <w:r>
        <w:rPr>
          <w:rFonts w:eastAsia="仿宋_GB2312" w:hint="eastAsia"/>
          <w:kern w:val="0"/>
          <w:sz w:val="32"/>
          <w:szCs w:val="32"/>
        </w:rPr>
        <w:t>主题网站（</w:t>
      </w:r>
      <w:hyperlink r:id="rId7" w:history="1">
        <w:r>
          <w:rPr>
            <w:rStyle w:val="a5"/>
            <w:rFonts w:eastAsia="仿宋_GB2312"/>
            <w:kern w:val="0"/>
            <w:sz w:val="32"/>
            <w:szCs w:val="32"/>
          </w:rPr>
          <w:t>http://www.scienceday.org.cn</w:t>
        </w:r>
      </w:hyperlink>
      <w:r>
        <w:rPr>
          <w:rFonts w:eastAsia="仿宋_GB2312" w:hint="eastAsia"/>
          <w:kern w:val="0"/>
          <w:sz w:val="32"/>
          <w:szCs w:val="32"/>
        </w:rPr>
        <w:t>）可浏览活动最新信息、了解各地活动近况、下载活动指导手册、活动指南等，也可下载历年活动相关资源。</w:t>
      </w:r>
    </w:p>
    <w:p w:rsidR="004F0E81" w:rsidRDefault="004F0E81" w:rsidP="004F0E81">
      <w:pPr>
        <w:spacing w:line="600" w:lineRule="atLeas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2</w:t>
      </w:r>
      <w:r>
        <w:rPr>
          <w:rFonts w:eastAsia="仿宋_GB2312" w:hint="eastAsia"/>
          <w:color w:val="000000"/>
          <w:kern w:val="0"/>
          <w:sz w:val="32"/>
          <w:szCs w:val="32"/>
        </w:rPr>
        <w:t>．</w:t>
      </w:r>
      <w:r>
        <w:rPr>
          <w:rFonts w:eastAsia="仿宋_GB2312" w:hint="eastAsia"/>
          <w:kern w:val="0"/>
          <w:sz w:val="32"/>
          <w:szCs w:val="32"/>
        </w:rPr>
        <w:t>登录中国校外教育网（</w:t>
      </w:r>
      <w:r>
        <w:rPr>
          <w:rFonts w:eastAsia="仿宋_GB2312"/>
          <w:kern w:val="0"/>
          <w:sz w:val="32"/>
          <w:szCs w:val="32"/>
        </w:rPr>
        <w:t>http://www.xwjy.org</w:t>
      </w:r>
      <w:r>
        <w:rPr>
          <w:rFonts w:eastAsia="仿宋_GB2312" w:hint="eastAsia"/>
          <w:kern w:val="0"/>
          <w:sz w:val="32"/>
          <w:szCs w:val="32"/>
        </w:rPr>
        <w:t>）可下载活动相</w:t>
      </w:r>
      <w:r>
        <w:rPr>
          <w:rFonts w:eastAsia="仿宋_GB2312" w:hint="eastAsia"/>
          <w:color w:val="000000"/>
          <w:kern w:val="0"/>
          <w:sz w:val="32"/>
          <w:szCs w:val="32"/>
        </w:rPr>
        <w:t>关资源。</w:t>
      </w:r>
    </w:p>
    <w:p w:rsidR="004F0E81" w:rsidRDefault="004F0E81" w:rsidP="004F0E81">
      <w:pPr>
        <w:spacing w:line="600" w:lineRule="atLeas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3</w:t>
      </w:r>
      <w:r>
        <w:rPr>
          <w:rFonts w:eastAsia="仿宋_GB2312" w:hint="eastAsia"/>
          <w:color w:val="000000"/>
          <w:kern w:val="0"/>
          <w:sz w:val="32"/>
          <w:szCs w:val="32"/>
        </w:rPr>
        <w:t>．活动推广示范学校可免费获取一定数量的印刷版活动指导手册、活动指南及活动资源包实物。</w:t>
      </w:r>
    </w:p>
    <w:p w:rsidR="004F0E81" w:rsidRDefault="004F0E81" w:rsidP="004F0E81">
      <w:pPr>
        <w:spacing w:line="600" w:lineRule="atLeast"/>
        <w:ind w:firstLineChars="200" w:firstLine="640"/>
        <w:jc w:val="distribute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4</w:t>
      </w:r>
      <w:r>
        <w:rPr>
          <w:rFonts w:eastAsia="仿宋_GB2312" w:hint="eastAsia"/>
          <w:color w:val="000000"/>
          <w:kern w:val="0"/>
          <w:sz w:val="32"/>
          <w:szCs w:val="32"/>
        </w:rPr>
        <w:t>．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登录活动在线学习平台“科技学堂”（</w:t>
      </w:r>
      <w:r>
        <w:rPr>
          <w:rFonts w:eastAsia="仿宋_GB2312"/>
          <w:color w:val="000000"/>
          <w:kern w:val="0"/>
          <w:sz w:val="32"/>
          <w:szCs w:val="32"/>
        </w:rPr>
        <w:t>http://www.</w:t>
      </w:r>
    </w:p>
    <w:p w:rsidR="004F0E81" w:rsidRDefault="004F0E81" w:rsidP="004F0E81">
      <w:pPr>
        <w:spacing w:line="600" w:lineRule="atLeas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lastRenderedPageBreak/>
        <w:t>sciclass.cn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），可在线参加活动免费课程培训，掌握活动资源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包使用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方法，交流活动经验。</w:t>
      </w:r>
    </w:p>
    <w:p w:rsidR="004F0E81" w:rsidRDefault="004F0E81" w:rsidP="004F0E81">
      <w:pPr>
        <w:spacing w:line="600" w:lineRule="atLeast"/>
        <w:ind w:firstLineChars="200" w:firstLine="643"/>
        <w:rPr>
          <w:rFonts w:eastAsia="楷体_GB2312"/>
          <w:b/>
          <w:color w:val="000000"/>
          <w:kern w:val="0"/>
          <w:sz w:val="32"/>
          <w:szCs w:val="32"/>
        </w:rPr>
      </w:pPr>
      <w:r>
        <w:rPr>
          <w:rFonts w:eastAsia="楷体_GB2312" w:hint="eastAsia"/>
          <w:b/>
          <w:color w:val="000000"/>
          <w:kern w:val="0"/>
          <w:sz w:val="32"/>
          <w:szCs w:val="32"/>
        </w:rPr>
        <w:t>（二）成果提交方式</w:t>
      </w:r>
    </w:p>
    <w:p w:rsidR="004F0E81" w:rsidRDefault="004F0E81" w:rsidP="004F0E81">
      <w:pPr>
        <w:spacing w:line="600" w:lineRule="atLeas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kern w:val="0"/>
          <w:sz w:val="32"/>
          <w:szCs w:val="32"/>
        </w:rPr>
        <w:t>．</w:t>
      </w:r>
      <w:r>
        <w:rPr>
          <w:rFonts w:eastAsia="仿宋_GB2312" w:hint="eastAsia"/>
          <w:color w:val="000000"/>
          <w:sz w:val="32"/>
          <w:szCs w:val="32"/>
        </w:rPr>
        <w:t>各活动推广示范学校要充分发挥示范带动作用，及时登录主题网站上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传活动</w:t>
      </w:r>
      <w:proofErr w:type="gramEnd"/>
      <w:r>
        <w:rPr>
          <w:rFonts w:eastAsia="仿宋_GB2312" w:hint="eastAsia"/>
          <w:color w:val="000000"/>
          <w:sz w:val="32"/>
          <w:szCs w:val="32"/>
        </w:rPr>
        <w:t>信息、照片、新闻稿、总结等材料。</w:t>
      </w:r>
    </w:p>
    <w:p w:rsidR="004F0E81" w:rsidRDefault="004F0E81" w:rsidP="004F0E81">
      <w:pPr>
        <w:spacing w:line="600" w:lineRule="atLeast"/>
        <w:ind w:firstLineChars="200" w:firstLine="64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</w:t>
      </w:r>
      <w:r>
        <w:rPr>
          <w:rFonts w:eastAsia="仿宋_GB2312" w:hint="eastAsia"/>
          <w:color w:val="000000"/>
          <w:kern w:val="0"/>
          <w:sz w:val="32"/>
          <w:szCs w:val="32"/>
        </w:rPr>
        <w:t>．</w:t>
      </w:r>
      <w:r>
        <w:rPr>
          <w:rFonts w:eastAsia="仿宋_GB2312"/>
          <w:color w:val="000000"/>
          <w:kern w:val="0"/>
          <w:sz w:val="32"/>
          <w:szCs w:val="32"/>
        </w:rPr>
        <w:t>9</w:t>
      </w:r>
      <w:r>
        <w:rPr>
          <w:rFonts w:eastAsia="仿宋_GB2312" w:hint="eastAsia"/>
          <w:color w:val="000000"/>
          <w:kern w:val="0"/>
          <w:sz w:val="32"/>
          <w:szCs w:val="32"/>
        </w:rPr>
        <w:t>月</w:t>
      </w:r>
      <w:r>
        <w:rPr>
          <w:rFonts w:eastAsia="仿宋_GB2312"/>
          <w:color w:val="000000"/>
          <w:kern w:val="0"/>
          <w:sz w:val="32"/>
          <w:szCs w:val="32"/>
        </w:rPr>
        <w:t>15</w:t>
      </w:r>
      <w:r>
        <w:rPr>
          <w:rFonts w:eastAsia="仿宋_GB2312" w:hint="eastAsia"/>
          <w:color w:val="000000"/>
          <w:kern w:val="0"/>
          <w:sz w:val="32"/>
          <w:szCs w:val="32"/>
        </w:rPr>
        <w:t>日前，活动参与者可通过网络、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微信公众号两种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方式提交活动成果。</w:t>
      </w:r>
    </w:p>
    <w:p w:rsidR="004F0E81" w:rsidRDefault="004F0E81" w:rsidP="004F0E81">
      <w:pPr>
        <w:spacing w:line="600" w:lineRule="atLeast"/>
        <w:ind w:firstLineChars="200" w:firstLine="643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b/>
          <w:color w:val="000000"/>
          <w:kern w:val="0"/>
          <w:sz w:val="32"/>
          <w:szCs w:val="32"/>
        </w:rPr>
        <w:t>网络提交：</w:t>
      </w:r>
      <w:r>
        <w:rPr>
          <w:rFonts w:eastAsia="仿宋_GB2312" w:hint="eastAsia"/>
          <w:color w:val="000000"/>
          <w:kern w:val="0"/>
          <w:sz w:val="32"/>
          <w:szCs w:val="32"/>
        </w:rPr>
        <w:t>登录全国活动主题网站（</w:t>
      </w:r>
      <w:r>
        <w:rPr>
          <w:rFonts w:eastAsia="仿宋_GB2312"/>
          <w:color w:val="000000"/>
          <w:kern w:val="0"/>
          <w:sz w:val="32"/>
          <w:szCs w:val="32"/>
        </w:rPr>
        <w:t>http://www.scienceday.</w:t>
      </w:r>
    </w:p>
    <w:p w:rsidR="004F0E81" w:rsidRDefault="004F0E81" w:rsidP="004F0E81">
      <w:pPr>
        <w:spacing w:line="600" w:lineRule="atLeas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org.cn/2017</w:t>
      </w:r>
      <w:r>
        <w:rPr>
          <w:rFonts w:eastAsia="仿宋_GB2312" w:hint="eastAsia"/>
          <w:color w:val="000000"/>
          <w:kern w:val="0"/>
          <w:sz w:val="32"/>
          <w:szCs w:val="32"/>
        </w:rPr>
        <w:t>），在线提交活动调查表。</w:t>
      </w:r>
    </w:p>
    <w:p w:rsidR="004F0E81" w:rsidRDefault="004F0E81" w:rsidP="004F0E81">
      <w:pPr>
        <w:spacing w:line="600" w:lineRule="atLeast"/>
        <w:ind w:firstLineChars="200" w:firstLine="643"/>
        <w:rPr>
          <w:rFonts w:eastAsia="仿宋_GB2312"/>
          <w:color w:val="000000"/>
          <w:kern w:val="0"/>
          <w:sz w:val="32"/>
          <w:szCs w:val="32"/>
        </w:rPr>
      </w:pPr>
      <w:proofErr w:type="gramStart"/>
      <w:r>
        <w:rPr>
          <w:rFonts w:eastAsia="仿宋_GB2312" w:hint="eastAsia"/>
          <w:b/>
          <w:color w:val="000000"/>
          <w:kern w:val="0"/>
          <w:sz w:val="32"/>
          <w:szCs w:val="32"/>
        </w:rPr>
        <w:t>微信公众号</w:t>
      </w:r>
      <w:proofErr w:type="gramEnd"/>
      <w:r>
        <w:rPr>
          <w:rFonts w:eastAsia="仿宋_GB2312" w:hint="eastAsia"/>
          <w:b/>
          <w:color w:val="000000"/>
          <w:kern w:val="0"/>
          <w:sz w:val="32"/>
          <w:szCs w:val="32"/>
        </w:rPr>
        <w:t>提交</w:t>
      </w:r>
      <w:r>
        <w:rPr>
          <w:rFonts w:eastAsia="仿宋_GB2312"/>
          <w:b/>
          <w:color w:val="000000"/>
          <w:kern w:val="0"/>
          <w:sz w:val="32"/>
          <w:szCs w:val="32"/>
        </w:rPr>
        <w:t>:</w:t>
      </w:r>
      <w:r>
        <w:rPr>
          <w:rFonts w:eastAsia="仿宋_GB2312" w:hint="eastAsia"/>
          <w:color w:val="000000"/>
          <w:kern w:val="0"/>
          <w:sz w:val="32"/>
          <w:szCs w:val="32"/>
        </w:rPr>
        <w:t>通过主题网站、活动指南中的二维码，关注活动</w:t>
      </w:r>
      <w:proofErr w:type="gramStart"/>
      <w:r>
        <w:rPr>
          <w:rFonts w:eastAsia="仿宋_GB2312" w:hint="eastAsia"/>
          <w:color w:val="000000"/>
          <w:kern w:val="0"/>
          <w:sz w:val="32"/>
          <w:szCs w:val="32"/>
        </w:rPr>
        <w:t>微信公众号</w:t>
      </w:r>
      <w:proofErr w:type="gramEnd"/>
      <w:r>
        <w:rPr>
          <w:rFonts w:eastAsia="仿宋_GB2312" w:hint="eastAsia"/>
          <w:color w:val="000000"/>
          <w:kern w:val="0"/>
          <w:sz w:val="32"/>
          <w:szCs w:val="32"/>
        </w:rPr>
        <w:t>，提交活动调查表。</w:t>
      </w:r>
    </w:p>
    <w:p w:rsidR="004F0E81" w:rsidRDefault="004F0E81" w:rsidP="004F0E81">
      <w:pPr>
        <w:widowControl/>
        <w:shd w:val="clear" w:color="auto" w:fill="FFFFFF"/>
        <w:spacing w:line="60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四、信息及材料报送</w:t>
      </w:r>
    </w:p>
    <w:p w:rsidR="004F0E81" w:rsidRDefault="004F0E81" w:rsidP="004F0E81">
      <w:pPr>
        <w:widowControl/>
        <w:spacing w:line="600" w:lineRule="atLeast"/>
        <w:ind w:firstLineChars="200" w:firstLine="643"/>
        <w:jc w:val="left"/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1</w:t>
      </w:r>
      <w:r>
        <w:rPr>
          <w:rFonts w:eastAsia="仿宋_GB2312" w:hint="eastAsia"/>
          <w:b/>
          <w:sz w:val="32"/>
          <w:szCs w:val="32"/>
        </w:rPr>
        <w:t>、新闻宣传：</w:t>
      </w:r>
    </w:p>
    <w:p w:rsidR="004F0E81" w:rsidRDefault="004F0E81" w:rsidP="004F0E81">
      <w:pPr>
        <w:widowControl/>
        <w:spacing w:line="60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地及各活动推广示范单位应充分利用各种新闻媒体和网络资源，对《调查体验活动》的开展情况进行宣传和推广。同时要加强活动信息的及时上报及反馈，活动信息通常包括时间、地点、参加人员、活动效果及音视频资料、活动图片以及当地媒体的相关报导等。</w:t>
      </w:r>
    </w:p>
    <w:p w:rsidR="004F0E81" w:rsidRDefault="004F0E81" w:rsidP="004F0E81">
      <w:pPr>
        <w:widowControl/>
        <w:spacing w:line="60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各地应于活动结束后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 w:hint="eastAsia"/>
          <w:sz w:val="32"/>
          <w:szCs w:val="32"/>
        </w:rPr>
        <w:t>日内</w:t>
      </w:r>
    </w:p>
    <w:p w:rsidR="004F0E81" w:rsidRDefault="004F0E81" w:rsidP="004F0E81">
      <w:pPr>
        <w:widowControl/>
        <w:spacing w:line="600" w:lineRule="atLeas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及时登录主题网站上</w:t>
      </w:r>
      <w:proofErr w:type="gramStart"/>
      <w:r>
        <w:rPr>
          <w:rFonts w:eastAsia="仿宋_GB2312" w:hint="eastAsia"/>
          <w:sz w:val="32"/>
          <w:szCs w:val="32"/>
        </w:rPr>
        <w:t>传活动</w:t>
      </w:r>
      <w:proofErr w:type="gramEnd"/>
      <w:r>
        <w:rPr>
          <w:rFonts w:eastAsia="仿宋_GB2312" w:hint="eastAsia"/>
          <w:sz w:val="32"/>
          <w:szCs w:val="32"/>
        </w:rPr>
        <w:t>信息、照片、新闻稿等材料。同时以电子邮件方式报送信息至：</w:t>
      </w:r>
      <w:r>
        <w:rPr>
          <w:rFonts w:eastAsia="仿宋_GB2312" w:hint="eastAsia"/>
          <w:sz w:val="32"/>
          <w:szCs w:val="32"/>
        </w:rPr>
        <w:t>446732384</w:t>
      </w:r>
      <w:r>
        <w:rPr>
          <w:rFonts w:eastAsia="仿宋_GB2312"/>
          <w:sz w:val="32"/>
          <w:szCs w:val="32"/>
        </w:rPr>
        <w:t>@qq.com</w:t>
      </w:r>
      <w:r>
        <w:rPr>
          <w:rFonts w:eastAsia="仿宋_GB2312" w:hint="eastAsia"/>
          <w:sz w:val="32"/>
          <w:szCs w:val="32"/>
        </w:rPr>
        <w:t>。</w:t>
      </w:r>
    </w:p>
    <w:p w:rsidR="004F0E81" w:rsidRDefault="004F0E81" w:rsidP="004F0E81">
      <w:pPr>
        <w:widowControl/>
        <w:spacing w:line="600" w:lineRule="atLeast"/>
        <w:ind w:firstLineChars="200" w:firstLine="643"/>
        <w:jc w:val="left"/>
        <w:rPr>
          <w:rFonts w:eastAsia="仿宋_GB2312"/>
          <w:b/>
          <w:kern w:val="0"/>
          <w:sz w:val="32"/>
          <w:szCs w:val="32"/>
        </w:rPr>
      </w:pPr>
      <w:r>
        <w:rPr>
          <w:rFonts w:eastAsia="仿宋_GB2312"/>
          <w:b/>
          <w:kern w:val="0"/>
          <w:sz w:val="32"/>
          <w:szCs w:val="32"/>
        </w:rPr>
        <w:t>2</w:t>
      </w:r>
      <w:r>
        <w:rPr>
          <w:rFonts w:eastAsia="仿宋_GB2312" w:hint="eastAsia"/>
          <w:b/>
          <w:kern w:val="0"/>
          <w:sz w:val="32"/>
          <w:szCs w:val="32"/>
        </w:rPr>
        <w:t>、总结：</w:t>
      </w:r>
    </w:p>
    <w:p w:rsidR="004F0E81" w:rsidRDefault="004F0E81" w:rsidP="004F0E81">
      <w:pPr>
        <w:spacing w:line="600" w:lineRule="atLeas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sz w:val="32"/>
          <w:szCs w:val="32"/>
        </w:rPr>
        <w:lastRenderedPageBreak/>
        <w:t>9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>15</w:t>
      </w:r>
      <w:r>
        <w:rPr>
          <w:rFonts w:eastAsia="仿宋_GB2312" w:hint="eastAsia"/>
          <w:sz w:val="32"/>
          <w:szCs w:val="32"/>
        </w:rPr>
        <w:t>日前</w:t>
      </w:r>
      <w:r>
        <w:rPr>
          <w:rFonts w:eastAsia="仿宋_GB2312" w:hint="eastAsia"/>
          <w:b/>
          <w:sz w:val="32"/>
          <w:szCs w:val="32"/>
        </w:rPr>
        <w:t>全国活动推广示范单位应</w:t>
      </w:r>
      <w:r>
        <w:rPr>
          <w:rFonts w:eastAsia="仿宋_GB2312" w:hint="eastAsia"/>
          <w:sz w:val="32"/>
          <w:szCs w:val="32"/>
        </w:rPr>
        <w:t>登录全国活动主题网站</w:t>
      </w:r>
      <w:r>
        <w:rPr>
          <w:rFonts w:eastAsia="仿宋_GB2312" w:hint="eastAsia"/>
          <w:b/>
          <w:sz w:val="32"/>
          <w:szCs w:val="32"/>
        </w:rPr>
        <w:t>按要求提交</w:t>
      </w:r>
      <w:r>
        <w:rPr>
          <w:rFonts w:eastAsia="仿宋_GB2312" w:hint="eastAsia"/>
          <w:sz w:val="32"/>
          <w:szCs w:val="32"/>
        </w:rPr>
        <w:t>总结</w:t>
      </w:r>
      <w:r>
        <w:rPr>
          <w:rFonts w:eastAsia="仿宋_GB2312" w:hint="eastAsia"/>
          <w:kern w:val="0"/>
          <w:sz w:val="32"/>
          <w:szCs w:val="32"/>
        </w:rPr>
        <w:t>。</w:t>
      </w:r>
      <w:r>
        <w:rPr>
          <w:rFonts w:eastAsia="仿宋_GB2312" w:hint="eastAsia"/>
          <w:sz w:val="32"/>
          <w:szCs w:val="32"/>
        </w:rPr>
        <w:t>各市、县（市）、学校及其它活动单位要求报送总结</w:t>
      </w:r>
      <w:r>
        <w:rPr>
          <w:rFonts w:eastAsia="仿宋_GB2312" w:hint="eastAsia"/>
          <w:kern w:val="0"/>
          <w:sz w:val="32"/>
          <w:szCs w:val="32"/>
        </w:rPr>
        <w:t>材料（文字总结图片电子版）提交至</w:t>
      </w:r>
      <w:r>
        <w:rPr>
          <w:rFonts w:eastAsia="仿宋_GB2312" w:hint="eastAsia"/>
          <w:sz w:val="32"/>
          <w:szCs w:val="32"/>
        </w:rPr>
        <w:t>js5461</w:t>
      </w:r>
      <w:r>
        <w:rPr>
          <w:rFonts w:eastAsia="仿宋_GB2312"/>
          <w:sz w:val="32"/>
          <w:szCs w:val="32"/>
        </w:rPr>
        <w:t>@</w:t>
      </w:r>
      <w:r>
        <w:rPr>
          <w:rFonts w:eastAsia="仿宋_GB2312" w:hint="eastAsia"/>
          <w:sz w:val="32"/>
          <w:szCs w:val="32"/>
        </w:rPr>
        <w:t>aliyun</w:t>
      </w:r>
      <w:r>
        <w:rPr>
          <w:rFonts w:eastAsia="仿宋_GB2312"/>
          <w:sz w:val="32"/>
          <w:szCs w:val="32"/>
        </w:rPr>
        <w:t>.com</w:t>
      </w:r>
      <w:r>
        <w:rPr>
          <w:rFonts w:eastAsia="仿宋_GB2312" w:hint="eastAsia"/>
          <w:sz w:val="32"/>
          <w:szCs w:val="32"/>
        </w:rPr>
        <w:t>，应包括活动组织与推广、信息报送、科普资源共享与使用、自主活动、活动手册应用、科普日活动、目标完成情况等</w:t>
      </w:r>
      <w:r>
        <w:rPr>
          <w:rFonts w:eastAsia="仿宋_GB2312" w:hint="eastAsia"/>
          <w:kern w:val="0"/>
          <w:sz w:val="32"/>
          <w:szCs w:val="32"/>
        </w:rPr>
        <w:t>。</w:t>
      </w:r>
    </w:p>
    <w:p w:rsidR="004F0E81" w:rsidRDefault="004F0E81" w:rsidP="004F0E81">
      <w:pPr>
        <w:spacing w:line="600" w:lineRule="atLeas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五、考核及奖励</w:t>
      </w:r>
    </w:p>
    <w:p w:rsidR="004F0E81" w:rsidRDefault="004F0E81" w:rsidP="004F0E81">
      <w:pPr>
        <w:spacing w:line="600" w:lineRule="atLeas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省内：</w:t>
      </w:r>
    </w:p>
    <w:p w:rsidR="004F0E81" w:rsidRDefault="004F0E81" w:rsidP="004F0E81">
      <w:pPr>
        <w:spacing w:line="60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kern w:val="0"/>
          <w:sz w:val="32"/>
          <w:szCs w:val="32"/>
        </w:rPr>
        <w:t xml:space="preserve"> </w:t>
      </w:r>
      <w:r>
        <w:rPr>
          <w:rFonts w:eastAsia="仿宋_GB2312" w:hint="eastAsia"/>
          <w:kern w:val="0"/>
          <w:sz w:val="32"/>
          <w:szCs w:val="32"/>
        </w:rPr>
        <w:t>全国</w:t>
      </w:r>
      <w:r>
        <w:rPr>
          <w:rFonts w:eastAsia="仿宋_GB2312" w:hint="eastAsia"/>
          <w:sz w:val="32"/>
          <w:szCs w:val="32"/>
        </w:rPr>
        <w:t>青少年科学调查体验活动推广示范单位采取每年认定制，</w:t>
      </w:r>
      <w:r>
        <w:rPr>
          <w:rFonts w:eastAsia="仿宋_GB2312"/>
          <w:sz w:val="32"/>
          <w:szCs w:val="32"/>
        </w:rPr>
        <w:t>2017</w:t>
      </w:r>
      <w:r>
        <w:rPr>
          <w:rFonts w:eastAsia="仿宋_GB2312" w:hint="eastAsia"/>
          <w:sz w:val="32"/>
          <w:szCs w:val="32"/>
        </w:rPr>
        <w:t>年青少年科学调查体验活动结束后，将对我省今年活动推广示范单位进行审核，未完成目标任务的单位下一年度年不予推荐申报。</w:t>
      </w:r>
    </w:p>
    <w:p w:rsidR="004F0E81" w:rsidRDefault="004F0E81" w:rsidP="004F0E81">
      <w:pPr>
        <w:spacing w:line="600" w:lineRule="atLeas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2. </w:t>
      </w:r>
      <w:r>
        <w:rPr>
          <w:rFonts w:eastAsia="仿宋_GB2312" w:hint="eastAsia"/>
          <w:sz w:val="32"/>
          <w:szCs w:val="32"/>
        </w:rPr>
        <w:t>根据各地目标完成情况（以全国活动平台有效数据为依据），综合活动组织、作品征集、全国获奖</w:t>
      </w:r>
      <w:r>
        <w:rPr>
          <w:rFonts w:hint="eastAsia"/>
          <w:sz w:val="32"/>
          <w:szCs w:val="32"/>
        </w:rPr>
        <w:t>、</w:t>
      </w:r>
      <w:r>
        <w:rPr>
          <w:rFonts w:eastAsia="仿宋_GB2312" w:hint="eastAsia"/>
          <w:sz w:val="32"/>
          <w:szCs w:val="32"/>
        </w:rPr>
        <w:t>总结及新闻信息报送等方面进行考核，对表现突出的单位及个人给予表彰，并将从中推选次年青少年科学调查体验活动</w:t>
      </w:r>
      <w:r>
        <w:rPr>
          <w:rFonts w:eastAsia="仿宋_GB2312" w:hint="eastAsia"/>
          <w:kern w:val="0"/>
          <w:sz w:val="32"/>
          <w:szCs w:val="32"/>
        </w:rPr>
        <w:t>全国</w:t>
      </w:r>
      <w:r>
        <w:rPr>
          <w:rFonts w:eastAsia="仿宋_GB2312" w:hint="eastAsia"/>
          <w:sz w:val="32"/>
          <w:szCs w:val="32"/>
        </w:rPr>
        <w:t>推广示范单位。</w:t>
      </w:r>
    </w:p>
    <w:p w:rsidR="004F0E81" w:rsidRDefault="004F0E81" w:rsidP="004F0E81">
      <w:pPr>
        <w:spacing w:line="600" w:lineRule="atLeast"/>
        <w:ind w:firstLineChars="200" w:firstLine="643"/>
        <w:rPr>
          <w:rFonts w:ascii="楷体_GB2312" w:eastAsia="楷体_GB2312" w:hAnsi="黑体"/>
          <w:b/>
          <w:sz w:val="32"/>
          <w:szCs w:val="32"/>
        </w:rPr>
      </w:pPr>
      <w:r>
        <w:rPr>
          <w:rFonts w:ascii="楷体_GB2312" w:eastAsia="楷体_GB2312" w:hAnsi="黑体" w:hint="eastAsia"/>
          <w:b/>
          <w:sz w:val="32"/>
          <w:szCs w:val="32"/>
        </w:rPr>
        <w:t>全国：</w:t>
      </w:r>
    </w:p>
    <w:p w:rsidR="004F0E81" w:rsidRDefault="004F0E81" w:rsidP="004F0E81">
      <w:pPr>
        <w:widowControl/>
        <w:shd w:val="clear" w:color="auto" w:fill="FFFFFF"/>
        <w:spacing w:line="600" w:lineRule="atLeast"/>
        <w:ind w:firstLineChars="200" w:firstLine="640"/>
        <w:rPr>
          <w:rFonts w:ascii="黑体" w:eastAsia="黑体" w:hAnsi="宋体"/>
          <w:color w:val="00000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11-12</w:t>
      </w:r>
      <w:r>
        <w:rPr>
          <w:rFonts w:eastAsia="仿宋_GB2312" w:hint="eastAsia"/>
          <w:kern w:val="0"/>
          <w:sz w:val="32"/>
          <w:szCs w:val="32"/>
        </w:rPr>
        <w:t>月，全国活动主办单位将组织专家对各地活动开展情况进行评比，评出优秀的活动作品、活动示范单位和活动组织单位，并给予相应奖励。</w:t>
      </w:r>
    </w:p>
    <w:p w:rsidR="004575FD" w:rsidRPr="004F0E81" w:rsidRDefault="00C22672"/>
    <w:sectPr w:rsidR="004575FD" w:rsidRPr="004F0E81" w:rsidSect="00065EFF">
      <w:pgSz w:w="11906" w:h="16838" w:code="9"/>
      <w:pgMar w:top="1440" w:right="1077" w:bottom="1440" w:left="107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672" w:rsidRDefault="00C22672" w:rsidP="004F0E81">
      <w:r>
        <w:separator/>
      </w:r>
    </w:p>
  </w:endnote>
  <w:endnote w:type="continuationSeparator" w:id="0">
    <w:p w:rsidR="00C22672" w:rsidRDefault="00C22672" w:rsidP="004F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672" w:rsidRDefault="00C22672" w:rsidP="004F0E81">
      <w:r>
        <w:separator/>
      </w:r>
    </w:p>
  </w:footnote>
  <w:footnote w:type="continuationSeparator" w:id="0">
    <w:p w:rsidR="00C22672" w:rsidRDefault="00C22672" w:rsidP="004F0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2F"/>
    <w:rsid w:val="00065EFF"/>
    <w:rsid w:val="0020472F"/>
    <w:rsid w:val="004F0E81"/>
    <w:rsid w:val="00B60094"/>
    <w:rsid w:val="00C22672"/>
    <w:rsid w:val="00DA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E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E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E8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F0E8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E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0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0E8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0E8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0E81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4F0E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ienceday.org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1564</Characters>
  <Application>Microsoft Office Word</Application>
  <DocSecurity>0</DocSecurity>
  <Lines>13</Lines>
  <Paragraphs>3</Paragraphs>
  <ScaleCrop>false</ScaleCrop>
  <Company>微软中国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张晓辰</dc:creator>
  <cp:keywords/>
  <dc:description/>
  <cp:lastModifiedBy>张晓辰</cp:lastModifiedBy>
  <cp:revision>2</cp:revision>
  <dcterms:created xsi:type="dcterms:W3CDTF">2017-06-22T01:40:00Z</dcterms:created>
  <dcterms:modified xsi:type="dcterms:W3CDTF">2017-06-22T01:40:00Z</dcterms:modified>
</cp:coreProperties>
</file>