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beforeAutospacing="0" w:after="0" w:afterAutospacing="0" w:line="240" w:lineRule="auto"/>
        <w:ind w:left="0" w:right="0"/>
        <w:jc w:val="left"/>
        <w:textAlignment w:val="baseline"/>
        <w:rPr>
          <w:rFonts w:ascii="Times New Roman"/>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Times New Roman"/>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Times New Roman"/>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Times New Roman"/>
          <w:b w:val="0"/>
          <w:i w:val="0"/>
          <w:caps w:val="0"/>
          <w:spacing w:val="0"/>
          <w:w w:val="100"/>
          <w:sz w:val="20"/>
        </w:rPr>
      </w:pPr>
    </w:p>
    <w:p>
      <w:pPr>
        <w:snapToGrid w:val="0"/>
        <w:spacing w:before="28" w:beforeAutospacing="0" w:after="0" w:afterAutospacing="0" w:line="240" w:lineRule="auto"/>
        <w:ind w:left="69" w:right="186" w:firstLine="0"/>
        <w:jc w:val="center"/>
        <w:textAlignment w:val="baseline"/>
        <w:rPr>
          <w:rFonts w:hint="eastAsia" w:ascii="微软雅黑" w:eastAsia="微软雅黑"/>
          <w:b/>
          <w:i w:val="0"/>
          <w:caps w:val="0"/>
          <w:spacing w:val="0"/>
          <w:w w:val="100"/>
          <w:sz w:val="44"/>
        </w:rPr>
      </w:pPr>
      <w:r>
        <w:rPr>
          <w:rFonts w:hint="eastAsia" w:ascii="微软雅黑" w:eastAsia="微软雅黑"/>
          <w:b/>
          <w:bCs w:val="0"/>
          <w:i w:val="0"/>
          <w:caps w:val="0"/>
          <w:spacing w:val="-28"/>
          <w:w w:val="100"/>
          <w:position w:val="1"/>
          <w:sz w:val="48"/>
          <w:szCs w:val="24"/>
        </w:rPr>
        <w:t xml:space="preserve">第 二 十 届 江 苏 省 青 少 年 </w:t>
      </w:r>
      <w:r>
        <w:rPr>
          <w:rFonts w:hint="eastAsia" w:ascii="微软雅黑" w:eastAsia="微软雅黑"/>
          <w:b/>
          <w:bCs w:val="0"/>
          <w:i w:val="0"/>
          <w:caps w:val="0"/>
          <w:spacing w:val="-28"/>
          <w:w w:val="100"/>
          <w:sz w:val="48"/>
          <w:szCs w:val="24"/>
        </w:rPr>
        <w:t xml:space="preserve">机 器 </w:t>
      </w:r>
      <w:r>
        <w:rPr>
          <w:rFonts w:hint="eastAsia" w:ascii="微软雅黑" w:eastAsia="微软雅黑"/>
          <w:b/>
          <w:bCs w:val="0"/>
          <w:i w:val="0"/>
          <w:caps w:val="0"/>
          <w:spacing w:val="-28"/>
          <w:w w:val="100"/>
          <w:position w:val="1"/>
          <w:sz w:val="48"/>
          <w:szCs w:val="24"/>
        </w:rPr>
        <w:t>人 竞 赛</w:t>
      </w:r>
    </w:p>
    <w:p>
      <w:pPr>
        <w:pStyle w:val="5"/>
        <w:snapToGrid w:val="0"/>
        <w:spacing w:before="0" w:beforeAutospacing="0" w:after="0" w:afterAutospacing="0" w:line="240" w:lineRule="auto"/>
        <w:ind w:left="0" w:right="0"/>
        <w:jc w:val="left"/>
        <w:textAlignment w:val="baseline"/>
        <w:rPr>
          <w:rFonts w:ascii="微软雅黑"/>
          <w:b/>
          <w:i w:val="0"/>
          <w:caps w:val="0"/>
          <w:spacing w:val="0"/>
          <w:w w:val="100"/>
          <w:sz w:val="50"/>
        </w:rPr>
      </w:pPr>
    </w:p>
    <w:p>
      <w:pPr>
        <w:pStyle w:val="5"/>
        <w:snapToGrid w:val="0"/>
        <w:spacing w:before="13" w:beforeAutospacing="0" w:after="0" w:afterAutospacing="0" w:line="240" w:lineRule="auto"/>
        <w:ind w:left="0" w:right="0"/>
        <w:jc w:val="left"/>
        <w:textAlignment w:val="baseline"/>
        <w:rPr>
          <w:rFonts w:ascii="微软雅黑"/>
          <w:b/>
          <w:i w:val="0"/>
          <w:caps w:val="0"/>
          <w:spacing w:val="0"/>
          <w:w w:val="100"/>
          <w:sz w:val="51"/>
        </w:rPr>
      </w:pPr>
    </w:p>
    <w:p>
      <w:pPr>
        <w:snapToGrid w:val="0"/>
        <w:spacing w:before="1" w:beforeAutospacing="0" w:after="0" w:afterAutospacing="0" w:line="240" w:lineRule="auto"/>
        <w:ind w:left="69" w:right="184" w:firstLine="0"/>
        <w:jc w:val="center"/>
        <w:textAlignment w:val="baseline"/>
        <w:rPr>
          <w:rFonts w:hint="eastAsia" w:ascii="黑体" w:eastAsia="黑体"/>
          <w:b/>
          <w:i w:val="0"/>
          <w:caps w:val="0"/>
          <w:spacing w:val="0"/>
          <w:w w:val="100"/>
          <w:sz w:val="52"/>
        </w:rPr>
      </w:pPr>
      <w:r>
        <w:rPr>
          <w:rFonts w:ascii="Arial" w:eastAsia="Arial"/>
          <w:b/>
          <w:i w:val="0"/>
          <w:caps w:val="0"/>
          <w:spacing w:val="0"/>
          <w:w w:val="100"/>
          <w:position w:val="1"/>
          <w:sz w:val="52"/>
        </w:rPr>
        <w:t>VEX IQ</w:t>
      </w:r>
      <w:r>
        <w:rPr>
          <w:rFonts w:hint="eastAsia" w:ascii="黑体" w:eastAsia="黑体"/>
          <w:b/>
          <w:i w:val="0"/>
          <w:caps w:val="0"/>
          <w:spacing w:val="0"/>
          <w:w w:val="100"/>
          <w:position w:val="1"/>
          <w:sz w:val="52"/>
        </w:rPr>
        <w:t>挑战赛</w:t>
      </w:r>
      <w:r>
        <w:rPr>
          <w:rFonts w:hint="eastAsia" w:ascii="黑体" w:eastAsia="黑体"/>
          <w:b/>
          <w:i w:val="0"/>
          <w:caps w:val="0"/>
          <w:spacing w:val="0"/>
          <w:w w:val="100"/>
          <w:sz w:val="52"/>
        </w:rPr>
        <w:t>比赛</w:t>
      </w:r>
      <w:r>
        <w:rPr>
          <w:rFonts w:hint="eastAsia" w:ascii="黑体" w:eastAsia="黑体"/>
          <w:b/>
          <w:i w:val="0"/>
          <w:caps w:val="0"/>
          <w:spacing w:val="0"/>
          <w:w w:val="100"/>
          <w:sz w:val="52"/>
          <w:lang w:eastAsia="zh-CN"/>
        </w:rPr>
        <w:t>主题及</w:t>
      </w:r>
      <w:r>
        <w:rPr>
          <w:rFonts w:hint="eastAsia" w:ascii="黑体" w:eastAsia="黑体"/>
          <w:b/>
          <w:i w:val="0"/>
          <w:caps w:val="0"/>
          <w:spacing w:val="0"/>
          <w:w w:val="100"/>
          <w:sz w:val="52"/>
        </w:rPr>
        <w:t>规则</w:t>
      </w:r>
    </w:p>
    <w:p>
      <w:pPr>
        <w:pStyle w:val="5"/>
        <w:snapToGrid w:val="0"/>
        <w:spacing w:before="0" w:beforeAutospacing="0" w:after="0" w:afterAutospacing="0" w:line="240" w:lineRule="auto"/>
        <w:ind w:left="0" w:right="0"/>
        <w:jc w:val="left"/>
        <w:textAlignment w:val="baseline"/>
        <w:rPr>
          <w:rFonts w:ascii="黑体"/>
          <w:b/>
          <w:i w:val="0"/>
          <w:caps w:val="0"/>
          <w:spacing w:val="0"/>
          <w:w w:val="100"/>
          <w:sz w:val="60"/>
        </w:rPr>
      </w:pPr>
    </w:p>
    <w:p>
      <w:pPr>
        <w:pStyle w:val="5"/>
        <w:snapToGrid w:val="0"/>
        <w:spacing w:before="0" w:beforeAutospacing="0" w:after="0" w:afterAutospacing="0" w:line="240" w:lineRule="auto"/>
        <w:ind w:left="0" w:right="0"/>
        <w:jc w:val="left"/>
        <w:textAlignment w:val="baseline"/>
        <w:rPr>
          <w:rFonts w:ascii="黑体"/>
          <w:b/>
          <w:i w:val="0"/>
          <w:caps w:val="0"/>
          <w:spacing w:val="0"/>
          <w:w w:val="100"/>
          <w:sz w:val="60"/>
        </w:rPr>
      </w:pPr>
    </w:p>
    <w:p>
      <w:pPr>
        <w:pStyle w:val="5"/>
        <w:snapToGrid w:val="0"/>
        <w:spacing w:before="6" w:beforeAutospacing="0" w:after="0" w:afterAutospacing="0" w:line="240" w:lineRule="auto"/>
        <w:ind w:left="0" w:right="0"/>
        <w:jc w:val="left"/>
        <w:textAlignment w:val="baseline"/>
        <w:rPr>
          <w:rFonts w:ascii="黑体"/>
          <w:b/>
          <w:i w:val="0"/>
          <w:caps w:val="0"/>
          <w:spacing w:val="0"/>
          <w:w w:val="100"/>
          <w:sz w:val="82"/>
        </w:rPr>
      </w:pPr>
    </w:p>
    <w:p>
      <w:pPr>
        <w:snapToGrid w:val="0"/>
        <w:spacing w:before="0" w:beforeAutospacing="0" w:after="0" w:afterAutospacing="0" w:line="240" w:lineRule="auto"/>
        <w:ind w:left="69" w:right="184" w:firstLine="0"/>
        <w:jc w:val="center"/>
        <w:textAlignment w:val="baseline"/>
        <w:rPr>
          <w:rFonts w:hint="eastAsia" w:ascii="黑体" w:eastAsia="黑体"/>
          <w:b/>
          <w:i w:val="0"/>
          <w:caps w:val="0"/>
          <w:spacing w:val="0"/>
          <w:w w:val="100"/>
          <w:sz w:val="72"/>
        </w:rPr>
      </w:pPr>
      <w:r>
        <w:rPr>
          <w:rFonts w:hint="eastAsia" w:ascii="黑体" w:eastAsia="黑体"/>
          <w:b/>
          <w:i w:val="0"/>
          <w:caps w:val="0"/>
          <w:spacing w:val="0"/>
          <w:w w:val="100"/>
          <w:sz w:val="72"/>
        </w:rPr>
        <w:t>金球入筐</w:t>
      </w:r>
    </w:p>
    <w:p>
      <w:pPr>
        <w:snapToGrid w:val="0"/>
        <w:spacing w:before="0" w:beforeAutospacing="0" w:after="0" w:afterAutospacing="0" w:line="240" w:lineRule="auto"/>
        <w:ind w:left="0" w:right="0"/>
        <w:jc w:val="center"/>
        <w:textAlignment w:val="baseline"/>
        <w:rPr>
          <w:rFonts w:hint="eastAsia" w:ascii="黑体" w:eastAsia="黑体"/>
          <w:b w:val="0"/>
          <w:i w:val="0"/>
          <w:caps w:val="0"/>
          <w:spacing w:val="0"/>
          <w:w w:val="100"/>
          <w:sz w:val="72"/>
        </w:rPr>
        <w:sectPr>
          <w:type w:val="continuous"/>
          <w:pgSz w:w="11910" w:h="16840"/>
          <w:pgMar w:top="1580" w:right="1520" w:bottom="280" w:left="1660" w:header="720" w:footer="720" w:gutter="0"/>
          <w:cols w:space="720" w:num="1"/>
        </w:sectPr>
      </w:pPr>
    </w:p>
    <w:p>
      <w:pPr>
        <w:pStyle w:val="2"/>
        <w:tabs>
          <w:tab w:val="left" w:pos="1265"/>
        </w:tabs>
        <w:snapToGrid w:val="0"/>
        <w:spacing w:before="40" w:beforeAutospacing="0" w:after="0" w:afterAutospacing="0" w:line="240" w:lineRule="auto"/>
        <w:ind w:left="140" w:right="0"/>
        <w:jc w:val="left"/>
        <w:textAlignment w:val="baseline"/>
        <w:rPr>
          <w:rFonts w:ascii="宋体" w:hAnsi="宋体" w:eastAsia="宋体" w:cs="宋体"/>
          <w:b/>
          <w:i w:val="0"/>
          <w:caps w:val="0"/>
          <w:spacing w:val="0"/>
          <w:w w:val="100"/>
          <w:sz w:val="32"/>
        </w:rPr>
      </w:pPr>
      <w:r>
        <w:rPr>
          <w:rFonts w:ascii="宋体" w:hAnsi="宋体" w:eastAsia="宋体" w:cs="宋体"/>
          <w:b/>
          <w:i w:val="0"/>
          <w:caps w:val="0"/>
          <w:spacing w:val="0"/>
          <w:w w:val="100"/>
          <w:sz w:val="32"/>
        </w:rPr>
        <w:t>第</w:t>
      </w:r>
      <w:r>
        <w:rPr>
          <w:rFonts w:ascii="Times New Roman" w:eastAsia="Times New Roman"/>
          <w:b/>
          <w:i w:val="0"/>
          <w:caps w:val="0"/>
          <w:spacing w:val="0"/>
          <w:w w:val="100"/>
          <w:sz w:val="32"/>
        </w:rPr>
        <w:t>1</w:t>
      </w:r>
      <w:r>
        <w:rPr>
          <w:rFonts w:ascii="宋体" w:hAnsi="宋体" w:eastAsia="宋体" w:cs="宋体"/>
          <w:b/>
          <w:i w:val="0"/>
          <w:caps w:val="0"/>
          <w:spacing w:val="0"/>
          <w:w w:val="100"/>
          <w:sz w:val="32"/>
        </w:rPr>
        <w:t>节</w:t>
      </w:r>
      <w:r>
        <w:rPr>
          <w:rFonts w:ascii="宋体" w:hAnsi="宋体" w:eastAsia="宋体" w:cs="宋体"/>
          <w:b/>
          <w:i w:val="0"/>
          <w:caps w:val="0"/>
          <w:spacing w:val="0"/>
          <w:w w:val="100"/>
          <w:sz w:val="32"/>
        </w:rPr>
        <w:tab/>
      </w:r>
      <w:r>
        <w:rPr>
          <w:rFonts w:ascii="宋体" w:hAnsi="宋体" w:eastAsia="宋体" w:cs="宋体"/>
          <w:b/>
          <w:i w:val="0"/>
          <w:caps w:val="0"/>
          <w:spacing w:val="0"/>
          <w:w w:val="100"/>
          <w:sz w:val="32"/>
        </w:rPr>
        <w:t>比赛</w:t>
      </w:r>
    </w:p>
    <w:p>
      <w:pPr>
        <w:pStyle w:val="3"/>
        <w:snapToGrid w:val="0"/>
        <w:spacing w:before="110"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概述</w:t>
      </w:r>
    </w:p>
    <w:p>
      <w:pPr>
        <w:pStyle w:val="5"/>
        <w:snapToGrid w:val="0"/>
        <w:spacing w:before="0" w:beforeAutospacing="0" w:after="0" w:afterAutospacing="0" w:line="267" w:lineRule="exact"/>
        <w:ind w:left="140" w:right="0" w:firstLine="416" w:firstLineChars="20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1"/>
          <w:w w:val="100"/>
          <w:sz w:val="21"/>
        </w:rPr>
        <w:t>比赛在图</w:t>
      </w:r>
      <w:r>
        <w:rPr>
          <w:rFonts w:ascii="Times New Roman" w:eastAsia="Times New Roman"/>
          <w:b w:val="0"/>
          <w:i w:val="0"/>
          <w:caps w:val="0"/>
          <w:spacing w:val="-3"/>
          <w:w w:val="100"/>
          <w:sz w:val="21"/>
        </w:rPr>
        <w:t>1</w:t>
      </w:r>
      <w:r>
        <w:rPr>
          <w:rFonts w:ascii="宋体" w:hAnsi="宋体" w:eastAsia="宋体" w:cs="宋体"/>
          <w:b w:val="0"/>
          <w:i w:val="0"/>
          <w:caps w:val="0"/>
          <w:spacing w:val="-12"/>
          <w:w w:val="100"/>
          <w:sz w:val="21"/>
        </w:rPr>
        <w:t>所示的场地上进行。机器人技能挑战赛和团队协作挑战赛均使用相同的场地。</w:t>
      </w:r>
      <w:r>
        <w:rPr>
          <w:rFonts w:ascii="宋体" w:hAnsi="宋体" w:eastAsia="宋体" w:cs="宋体"/>
          <w:b w:val="0"/>
          <w:i w:val="0"/>
          <w:caps w:val="0"/>
          <w:spacing w:val="-6"/>
          <w:w w:val="100"/>
          <w:sz w:val="21"/>
        </w:rPr>
        <w:t xml:space="preserve">在团队协作挑战赛中，两台操作手控制的机器人组成联队一起完成一场比赛的任务。 </w:t>
      </w:r>
    </w:p>
    <w:p>
      <w:pPr>
        <w:pStyle w:val="5"/>
        <w:snapToGrid w:val="0"/>
        <w:spacing w:before="91" w:beforeAutospacing="0" w:after="0" w:afterAutospacing="0" w:line="321" w:lineRule="auto"/>
        <w:ind w:left="140" w:right="271" w:firstLine="42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8"/>
          <w:w w:val="100"/>
          <w:sz w:val="21"/>
        </w:rPr>
        <w:t>比赛的目标是使小球在方筐内和方筐上得分，使方筐在目标区或平台上得分，以获得最</w:t>
      </w:r>
      <w:r>
        <w:rPr>
          <w:rFonts w:ascii="宋体" w:hAnsi="宋体" w:eastAsia="宋体" w:cs="宋体"/>
          <w:b w:val="0"/>
          <w:i w:val="0"/>
          <w:caps w:val="0"/>
          <w:spacing w:val="-5"/>
          <w:w w:val="100"/>
          <w:sz w:val="21"/>
        </w:rPr>
        <w:t>高的分数。</w:t>
      </w:r>
    </w:p>
    <w:p>
      <w:pPr>
        <w:pStyle w:val="5"/>
        <w:snapToGrid w:val="0"/>
        <w:spacing w:before="12" w:beforeAutospacing="0" w:after="0" w:afterAutospacing="0" w:line="240" w:lineRule="auto"/>
        <w:ind w:left="0" w:right="0"/>
        <w:jc w:val="left"/>
        <w:textAlignment w:val="baseline"/>
        <w:rPr>
          <w:rFonts w:ascii="宋体" w:hAnsi="宋体" w:eastAsia="宋体" w:cs="宋体"/>
          <w:b w:val="0"/>
          <w:i w:val="0"/>
          <w:caps w:val="0"/>
          <w:spacing w:val="0"/>
          <w:w w:val="100"/>
          <w:sz w:val="18"/>
        </w:rPr>
      </w:pPr>
      <w:r>
        <w:rPr>
          <w:rFonts w:ascii="宋体" w:hAnsi="宋体" w:eastAsia="宋体" w:cs="宋体"/>
          <w:b w:val="0"/>
          <w:i w:val="0"/>
          <w:caps w:val="0"/>
          <w:spacing w:val="0"/>
          <w:w w:val="100"/>
          <w:sz w:val="21"/>
        </w:rPr>
        <w:drawing>
          <wp:anchor distT="0" distB="0" distL="0" distR="0" simplePos="0" relativeHeight="251659264" behindDoc="0" locked="0" layoutInCell="1" allowOverlap="1">
            <wp:simplePos x="0" y="0"/>
            <wp:positionH relativeFrom="page">
              <wp:posOffset>1141730</wp:posOffset>
            </wp:positionH>
            <wp:positionV relativeFrom="paragraph">
              <wp:posOffset>179070</wp:posOffset>
            </wp:positionV>
            <wp:extent cx="5328920" cy="22275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5329126" cy="2227326"/>
                    </a:xfrm>
                    <a:prstGeom prst="rect">
                      <a:avLst/>
                    </a:prstGeom>
                  </pic:spPr>
                </pic:pic>
              </a:graphicData>
            </a:graphic>
          </wp:anchor>
        </w:drawing>
      </w:r>
    </w:p>
    <w:p>
      <w:pPr>
        <w:snapToGrid w:val="0"/>
        <w:spacing w:before="168" w:beforeAutospacing="0" w:after="0" w:afterAutospacing="0" w:line="240" w:lineRule="auto"/>
        <w:ind w:left="3210" w:right="0" w:firstLine="0"/>
        <w:jc w:val="left"/>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 </w:t>
      </w:r>
      <w:r>
        <w:rPr>
          <w:rFonts w:ascii="宋体" w:hAnsi="宋体" w:eastAsia="宋体" w:cs="宋体"/>
          <w:b/>
          <w:i w:val="0"/>
          <w:caps w:val="0"/>
          <w:spacing w:val="0"/>
          <w:w w:val="100"/>
          <w:sz w:val="18"/>
        </w:rPr>
        <w:t>比赛开始时场地的形态</w:t>
      </w:r>
    </w:p>
    <w:p>
      <w:pPr>
        <w:pStyle w:val="5"/>
        <w:snapToGrid w:val="0"/>
        <w:spacing w:before="107" w:beforeAutospacing="0" w:after="0" w:afterAutospacing="0" w:line="240" w:lineRule="auto"/>
        <w:ind w:left="565" w:right="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每场</w:t>
      </w:r>
      <w:r>
        <w:rPr>
          <w:rFonts w:ascii="Times New Roman" w:hAnsi="Times New Roman" w:eastAsia="Times New Roman"/>
          <w:b w:val="0"/>
          <w:i w:val="0"/>
          <w:caps w:val="0"/>
          <w:spacing w:val="0"/>
          <w:w w:val="100"/>
          <w:sz w:val="21"/>
        </w:rPr>
        <w:t>VEX IQ</w:t>
      </w:r>
      <w:r>
        <w:rPr>
          <w:rFonts w:ascii="宋体" w:hAnsi="宋体" w:eastAsia="宋体" w:cs="宋体"/>
          <w:b w:val="0"/>
          <w:i w:val="0"/>
          <w:caps w:val="0"/>
          <w:spacing w:val="0"/>
          <w:w w:val="100"/>
          <w:sz w:val="21"/>
        </w:rPr>
        <w:t>“金球入筐”比赛有：</w:t>
      </w:r>
    </w:p>
    <w:p>
      <w:pPr>
        <w:pStyle w:val="9"/>
        <w:numPr>
          <w:ilvl w:val="0"/>
          <w:numId w:val="1"/>
        </w:numPr>
        <w:tabs>
          <w:tab w:val="left" w:pos="980"/>
          <w:tab w:val="left" w:pos="981"/>
        </w:tabs>
        <w:snapToGrid w:val="0"/>
        <w:spacing w:before="91" w:beforeAutospacing="0" w:after="0" w:afterAutospacing="0" w:line="240" w:lineRule="auto"/>
        <w:ind w:left="980" w:right="0" w:hanging="414"/>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35</w:t>
      </w:r>
      <w:r>
        <w:rPr>
          <w:rFonts w:ascii="宋体" w:hAnsi="宋体" w:eastAsia="宋体" w:cs="宋体"/>
          <w:b w:val="0"/>
          <w:i w:val="0"/>
          <w:caps w:val="0"/>
          <w:spacing w:val="-3"/>
          <w:w w:val="100"/>
          <w:sz w:val="21"/>
        </w:rPr>
        <w:t>个小球</w:t>
      </w:r>
    </w:p>
    <w:p>
      <w:pPr>
        <w:pStyle w:val="9"/>
        <w:numPr>
          <w:ilvl w:val="0"/>
          <w:numId w:val="1"/>
        </w:numPr>
        <w:tabs>
          <w:tab w:val="left" w:pos="980"/>
          <w:tab w:val="left" w:pos="981"/>
        </w:tabs>
        <w:snapToGrid w:val="0"/>
        <w:spacing w:before="91" w:beforeAutospacing="0" w:after="0" w:afterAutospacing="0" w:line="240" w:lineRule="auto"/>
        <w:ind w:left="980" w:right="0" w:hanging="414"/>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7</w:t>
      </w:r>
      <w:r>
        <w:rPr>
          <w:rFonts w:ascii="宋体" w:hAnsi="宋体" w:eastAsia="宋体" w:cs="宋体"/>
          <w:b w:val="0"/>
          <w:i w:val="0"/>
          <w:caps w:val="0"/>
          <w:spacing w:val="-2"/>
          <w:w w:val="100"/>
          <w:sz w:val="21"/>
        </w:rPr>
        <w:t>个方筐</w:t>
      </w:r>
    </w:p>
    <w:p>
      <w:pPr>
        <w:pStyle w:val="9"/>
        <w:numPr>
          <w:ilvl w:val="1"/>
          <w:numId w:val="1"/>
        </w:numPr>
        <w:tabs>
          <w:tab w:val="left" w:pos="1400"/>
          <w:tab w:val="left" w:pos="1401"/>
        </w:tabs>
        <w:snapToGrid w:val="0"/>
        <w:spacing w:before="91" w:beforeAutospacing="0" w:after="0" w:afterAutospacing="0" w:line="240" w:lineRule="auto"/>
        <w:ind w:left="1400" w:right="0" w:hanging="409"/>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2</w:t>
      </w:r>
      <w:r>
        <w:rPr>
          <w:rFonts w:ascii="宋体" w:hAnsi="宋体" w:eastAsia="宋体" w:cs="宋体"/>
          <w:b w:val="0"/>
          <w:i w:val="0"/>
          <w:caps w:val="0"/>
          <w:spacing w:val="-3"/>
          <w:w w:val="100"/>
          <w:sz w:val="21"/>
        </w:rPr>
        <w:t>个红色方筐</w:t>
      </w:r>
    </w:p>
    <w:p>
      <w:pPr>
        <w:pStyle w:val="9"/>
        <w:numPr>
          <w:ilvl w:val="1"/>
          <w:numId w:val="1"/>
        </w:numPr>
        <w:tabs>
          <w:tab w:val="left" w:pos="1400"/>
          <w:tab w:val="left" w:pos="1401"/>
        </w:tabs>
        <w:snapToGrid w:val="0"/>
        <w:spacing w:before="91" w:beforeAutospacing="0" w:after="0" w:afterAutospacing="0" w:line="240" w:lineRule="auto"/>
        <w:ind w:left="1400" w:right="0" w:hanging="409"/>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2</w:t>
      </w:r>
      <w:r>
        <w:rPr>
          <w:rFonts w:ascii="宋体" w:hAnsi="宋体" w:eastAsia="宋体" w:cs="宋体"/>
          <w:b w:val="0"/>
          <w:i w:val="0"/>
          <w:caps w:val="0"/>
          <w:spacing w:val="-3"/>
          <w:w w:val="100"/>
          <w:sz w:val="21"/>
        </w:rPr>
        <w:t>个蓝色方筐</w:t>
      </w:r>
    </w:p>
    <w:p>
      <w:pPr>
        <w:pStyle w:val="9"/>
        <w:numPr>
          <w:ilvl w:val="1"/>
          <w:numId w:val="1"/>
        </w:numPr>
        <w:tabs>
          <w:tab w:val="left" w:pos="1400"/>
          <w:tab w:val="left" w:pos="1401"/>
        </w:tabs>
        <w:snapToGrid w:val="0"/>
        <w:spacing w:before="91" w:beforeAutospacing="0" w:after="0" w:afterAutospacing="0" w:line="240" w:lineRule="auto"/>
        <w:ind w:left="1400" w:right="0" w:hanging="409"/>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3</w:t>
      </w:r>
      <w:r>
        <w:rPr>
          <w:rFonts w:ascii="宋体" w:hAnsi="宋体" w:eastAsia="宋体" w:cs="宋体"/>
          <w:b w:val="0"/>
          <w:i w:val="0"/>
          <w:caps w:val="0"/>
          <w:spacing w:val="-3"/>
          <w:w w:val="100"/>
          <w:sz w:val="21"/>
        </w:rPr>
        <w:t>个绿色方筐</w:t>
      </w:r>
    </w:p>
    <w:p>
      <w:pPr>
        <w:pStyle w:val="9"/>
        <w:numPr>
          <w:ilvl w:val="0"/>
          <w:numId w:val="1"/>
        </w:numPr>
        <w:tabs>
          <w:tab w:val="left" w:pos="980"/>
          <w:tab w:val="left" w:pos="981"/>
        </w:tabs>
        <w:snapToGrid w:val="0"/>
        <w:spacing w:before="91" w:beforeAutospacing="0" w:after="0" w:afterAutospacing="0" w:line="240" w:lineRule="auto"/>
        <w:ind w:left="980" w:right="0" w:hanging="414"/>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4</w:t>
      </w:r>
      <w:r>
        <w:rPr>
          <w:rFonts w:ascii="宋体" w:hAnsi="宋体" w:eastAsia="宋体" w:cs="宋体"/>
          <w:b w:val="0"/>
          <w:i w:val="0"/>
          <w:caps w:val="0"/>
          <w:spacing w:val="-3"/>
          <w:w w:val="100"/>
          <w:sz w:val="21"/>
        </w:rPr>
        <w:t>个目标区，在场地四角</w:t>
      </w:r>
    </w:p>
    <w:p>
      <w:pPr>
        <w:pStyle w:val="9"/>
        <w:numPr>
          <w:ilvl w:val="1"/>
          <w:numId w:val="1"/>
        </w:numPr>
        <w:tabs>
          <w:tab w:val="left" w:pos="1400"/>
          <w:tab w:val="left" w:pos="1401"/>
        </w:tabs>
        <w:snapToGrid w:val="0"/>
        <w:spacing w:before="91" w:beforeAutospacing="0" w:after="0" w:afterAutospacing="0" w:line="240" w:lineRule="auto"/>
        <w:ind w:left="1400" w:right="0" w:hanging="409"/>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2</w:t>
      </w:r>
      <w:r>
        <w:rPr>
          <w:rFonts w:ascii="宋体" w:hAnsi="宋体" w:eastAsia="宋体" w:cs="宋体"/>
          <w:b w:val="0"/>
          <w:i w:val="0"/>
          <w:caps w:val="0"/>
          <w:spacing w:val="-3"/>
          <w:w w:val="100"/>
          <w:sz w:val="21"/>
        </w:rPr>
        <w:t>个红色目标区</w:t>
      </w:r>
    </w:p>
    <w:p>
      <w:pPr>
        <w:pStyle w:val="9"/>
        <w:numPr>
          <w:ilvl w:val="1"/>
          <w:numId w:val="1"/>
        </w:numPr>
        <w:tabs>
          <w:tab w:val="left" w:pos="1400"/>
          <w:tab w:val="left" w:pos="1401"/>
        </w:tabs>
        <w:snapToGrid w:val="0"/>
        <w:spacing w:before="91" w:beforeAutospacing="0" w:after="0" w:afterAutospacing="0" w:line="240" w:lineRule="auto"/>
        <w:ind w:left="1400" w:right="0" w:hanging="409"/>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2</w:t>
      </w:r>
      <w:r>
        <w:rPr>
          <w:rFonts w:ascii="宋体" w:hAnsi="宋体" w:eastAsia="宋体" w:cs="宋体"/>
          <w:b w:val="0"/>
          <w:i w:val="0"/>
          <w:caps w:val="0"/>
          <w:spacing w:val="-3"/>
          <w:w w:val="100"/>
          <w:sz w:val="21"/>
        </w:rPr>
        <w:t>个蓝色目标区</w:t>
      </w:r>
    </w:p>
    <w:p>
      <w:pPr>
        <w:pStyle w:val="9"/>
        <w:numPr>
          <w:ilvl w:val="0"/>
          <w:numId w:val="1"/>
        </w:numPr>
        <w:tabs>
          <w:tab w:val="left" w:pos="980"/>
          <w:tab w:val="left" w:pos="981"/>
        </w:tabs>
        <w:snapToGrid w:val="0"/>
        <w:spacing w:before="91" w:beforeAutospacing="0" w:after="0" w:afterAutospacing="0" w:line="240" w:lineRule="auto"/>
        <w:ind w:left="980" w:right="0" w:hanging="414"/>
        <w:jc w:val="left"/>
        <w:textAlignment w:val="baseline"/>
        <w:rPr>
          <w:rFonts w:ascii="宋体" w:hAnsi="宋体" w:eastAsia="宋体" w:cs="宋体"/>
          <w:b w:val="0"/>
          <w:i w:val="0"/>
          <w:caps w:val="0"/>
          <w:spacing w:val="0"/>
          <w:w w:val="100"/>
          <w:sz w:val="21"/>
        </w:rPr>
      </w:pPr>
      <w:r>
        <w:rPr>
          <w:rFonts w:ascii="Times New Roman" w:hAnsi="Times New Roman" w:eastAsia="Times New Roman"/>
          <w:b w:val="0"/>
          <w:i w:val="0"/>
          <w:caps w:val="0"/>
          <w:spacing w:val="0"/>
          <w:w w:val="100"/>
          <w:sz w:val="21"/>
        </w:rPr>
        <w:t>3</w:t>
      </w:r>
      <w:r>
        <w:rPr>
          <w:rFonts w:ascii="宋体" w:hAnsi="宋体" w:eastAsia="宋体" w:cs="宋体"/>
          <w:b w:val="0"/>
          <w:i w:val="0"/>
          <w:caps w:val="0"/>
          <w:spacing w:val="-3"/>
          <w:w w:val="100"/>
          <w:sz w:val="21"/>
        </w:rPr>
        <w:t>个绿色平台</w:t>
      </w:r>
    </w:p>
    <w:p>
      <w:pPr>
        <w:snapToGrid w:val="0"/>
        <w:spacing w:before="0" w:beforeAutospacing="0" w:after="0" w:afterAutospacing="0" w:line="240" w:lineRule="auto"/>
        <w:ind w:left="0" w:right="0"/>
        <w:jc w:val="left"/>
        <w:textAlignment w:val="baseline"/>
        <w:rPr>
          <w:b w:val="0"/>
          <w:i w:val="0"/>
          <w:caps w:val="0"/>
          <w:spacing w:val="0"/>
          <w:w w:val="100"/>
          <w:sz w:val="21"/>
        </w:rPr>
        <w:sectPr>
          <w:footerReference r:id="rId3" w:type="default"/>
          <w:pgSz w:w="11910" w:h="16840"/>
          <w:pgMar w:top="1380" w:right="1520" w:bottom="1180" w:left="1660" w:header="0" w:footer="993" w:gutter="0"/>
          <w:pgNumType w:start="2"/>
          <w:cols w:space="720" w:num="1"/>
        </w:sectPr>
      </w:pPr>
    </w:p>
    <w:p>
      <w:pPr>
        <w:pStyle w:val="5"/>
        <w:snapToGrid w:val="0"/>
        <w:spacing w:before="0" w:beforeAutospacing="0" w:after="0" w:afterAutospacing="0" w:line="240" w:lineRule="auto"/>
        <w:ind w:left="147"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w:drawing>
          <wp:inline distT="0" distB="0" distL="0" distR="0">
            <wp:extent cx="5306695" cy="26993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stretch>
                      <a:fillRect/>
                    </a:stretch>
                  </pic:blipFill>
                  <pic:spPr>
                    <a:xfrm>
                      <a:off x="0" y="0"/>
                      <a:ext cx="5306967" cy="2699575"/>
                    </a:xfrm>
                    <a:prstGeom prst="rect">
                      <a:avLst/>
                    </a:prstGeom>
                  </pic:spPr>
                </pic:pic>
              </a:graphicData>
            </a:graphic>
          </wp:inline>
        </w:drawing>
      </w:r>
    </w:p>
    <w:p>
      <w:pPr>
        <w:pStyle w:val="5"/>
        <w:snapToGrid w:val="0"/>
        <w:spacing w:before="8" w:beforeAutospacing="0" w:after="0" w:afterAutospacing="0" w:line="240" w:lineRule="auto"/>
        <w:ind w:left="0" w:right="0"/>
        <w:jc w:val="left"/>
        <w:textAlignment w:val="baseline"/>
        <w:rPr>
          <w:rFonts w:ascii="宋体" w:hAnsi="宋体" w:eastAsia="宋体" w:cs="宋体"/>
          <w:b w:val="0"/>
          <w:i w:val="0"/>
          <w:caps w:val="0"/>
          <w:spacing w:val="0"/>
          <w:w w:val="100"/>
          <w:sz w:val="21"/>
        </w:rPr>
      </w:pPr>
    </w:p>
    <w:p>
      <w:pPr>
        <w:snapToGrid w:val="0"/>
        <w:spacing w:before="80" w:beforeAutospacing="0" w:after="0" w:afterAutospacing="0" w:line="240" w:lineRule="auto"/>
        <w:ind w:left="51"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2 </w:t>
      </w:r>
      <w:r>
        <w:rPr>
          <w:rFonts w:ascii="宋体" w:hAnsi="宋体" w:eastAsia="宋体" w:cs="宋体"/>
          <w:b/>
          <w:i w:val="0"/>
          <w:caps w:val="0"/>
          <w:spacing w:val="0"/>
          <w:w w:val="100"/>
          <w:sz w:val="18"/>
        </w:rPr>
        <w:t>比赛场地顶视，启动位置、方筐和小球均加亮表示</w:t>
      </w:r>
    </w:p>
    <w:p>
      <w:pPr>
        <w:pStyle w:val="3"/>
        <w:snapToGrid w:val="0"/>
        <w:spacing w:before="161"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定义</w:t>
      </w:r>
    </w:p>
    <w:p>
      <w:pPr>
        <w:pStyle w:val="5"/>
        <w:snapToGrid w:val="0"/>
        <w:spacing w:before="6" w:beforeAutospacing="0" w:after="0" w:afterAutospacing="0" w:line="240" w:lineRule="auto"/>
        <w:ind w:left="0" w:right="0"/>
        <w:jc w:val="left"/>
        <w:textAlignment w:val="baseline"/>
        <w:rPr>
          <w:rFonts w:ascii="宋体" w:hAnsi="宋体" w:eastAsia="宋体" w:cs="宋体"/>
          <w:b/>
          <w:i w:val="0"/>
          <w:caps w:val="0"/>
          <w:spacing w:val="0"/>
          <w:w w:val="100"/>
          <w:sz w:val="9"/>
        </w:rPr>
      </w:pPr>
    </w:p>
    <w:p>
      <w:pPr>
        <w:pStyle w:val="5"/>
        <w:snapToGrid w:val="0"/>
        <w:spacing w:before="79" w:beforeAutospacing="0" w:after="0" w:afterAutospacing="0" w:line="321" w:lineRule="auto"/>
        <w:ind w:left="140" w:right="1857"/>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联队</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预先指定的在一场团队协作比赛中共同工作的两支参赛队的组合。</w:t>
      </w:r>
      <w:r>
        <w:rPr>
          <w:rFonts w:ascii="宋体" w:hAnsi="宋体" w:eastAsia="宋体" w:cs="宋体"/>
          <w:b/>
          <w:i w:val="0"/>
          <w:caps w:val="0"/>
          <w:spacing w:val="0"/>
          <w:w w:val="100"/>
          <w:sz w:val="21"/>
        </w:rPr>
        <w:t>联队得分</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在团队协作比赛中两队所获得的分数。</w:t>
      </w:r>
    </w:p>
    <w:p>
      <w:pPr>
        <w:pStyle w:val="5"/>
        <w:snapToGrid w:val="0"/>
        <w:spacing w:before="0" w:beforeAutospacing="0" w:after="0" w:afterAutospacing="0" w:line="321" w:lineRule="auto"/>
        <w:ind w:left="140" w:right="383"/>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自主机器人</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仅靠来自传感器的输入和学生在控制系统中预先编程的命令就可以运行的机器人。没有</w:t>
      </w:r>
      <w:r>
        <w:rPr>
          <w:rFonts w:ascii="Times New Roman" w:hAnsi="Times New Roman" w:eastAsia="Times New Roman"/>
          <w:b w:val="0"/>
          <w:i w:val="0"/>
          <w:caps w:val="0"/>
          <w:spacing w:val="0"/>
          <w:w w:val="100"/>
          <w:sz w:val="21"/>
        </w:rPr>
        <w:t>VEX IQ</w:t>
      </w:r>
      <w:r>
        <w:rPr>
          <w:rFonts w:ascii="宋体" w:hAnsi="宋体" w:eastAsia="宋体" w:cs="宋体"/>
          <w:b w:val="0"/>
          <w:i w:val="0"/>
          <w:caps w:val="0"/>
          <w:spacing w:val="0"/>
          <w:w w:val="100"/>
          <w:sz w:val="21"/>
        </w:rPr>
        <w:t>遥控器的输入。</w:t>
      </w:r>
    </w:p>
    <w:p>
      <w:pPr>
        <w:pStyle w:val="5"/>
        <w:snapToGrid w:val="0"/>
        <w:spacing w:before="0" w:beforeAutospacing="0" w:after="0" w:afterAutospacing="0" w:line="268" w:lineRule="exact"/>
        <w:ind w:left="140" w:right="0"/>
        <w:jc w:val="left"/>
        <w:textAlignment w:val="baseline"/>
        <w:rPr>
          <w:rFonts w:ascii="宋体" w:hAnsi="宋体" w:eastAsia="宋体" w:cs="宋体"/>
          <w:b/>
          <w:i w:val="0"/>
          <w:caps w:val="0"/>
          <w:spacing w:val="0"/>
          <w:w w:val="100"/>
          <w:sz w:val="21"/>
        </w:rPr>
      </w:pPr>
      <w:r>
        <w:rPr>
          <w:rFonts w:ascii="宋体" w:hAnsi="宋体" w:eastAsia="宋体" w:cs="宋体"/>
          <w:b/>
          <w:i w:val="0"/>
          <w:caps w:val="0"/>
          <w:spacing w:val="0"/>
          <w:w w:val="100"/>
          <w:sz w:val="21"/>
        </w:rPr>
        <w:t>小球</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橙色球形塑料物体，直径约</w:t>
      </w:r>
      <w:r>
        <w:rPr>
          <w:rFonts w:ascii="Times New Roman" w:hAnsi="Times New Roman" w:eastAsia="Times New Roman"/>
          <w:b w:val="0"/>
          <w:i w:val="0"/>
          <w:caps w:val="0"/>
          <w:spacing w:val="0"/>
          <w:w w:val="100"/>
          <w:sz w:val="21"/>
        </w:rPr>
        <w:t>3</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0"/>
          <w:w w:val="100"/>
          <w:sz w:val="21"/>
        </w:rPr>
        <w:t>76.2mm</w:t>
      </w:r>
      <w:r>
        <w:rPr>
          <w:rFonts w:ascii="宋体" w:hAnsi="宋体" w:eastAsia="宋体" w:cs="宋体"/>
          <w:b w:val="0"/>
          <w:i w:val="0"/>
          <w:caps w:val="0"/>
          <w:spacing w:val="0"/>
          <w:w w:val="100"/>
          <w:sz w:val="21"/>
        </w:rPr>
        <w:t>）</w:t>
      </w:r>
      <w:r>
        <w:rPr>
          <w:rFonts w:ascii="宋体" w:hAnsi="宋体" w:eastAsia="宋体" w:cs="宋体"/>
          <w:b/>
          <w:i w:val="0"/>
          <w:caps w:val="0"/>
          <w:spacing w:val="0"/>
          <w:w w:val="100"/>
          <w:sz w:val="21"/>
        </w:rPr>
        <w:t>。</w:t>
      </w:r>
    </w:p>
    <w:p>
      <w:pPr>
        <w:pStyle w:val="5"/>
        <w:snapToGrid w:val="0"/>
        <w:spacing w:before="11" w:beforeAutospacing="0" w:after="0" w:afterAutospacing="0" w:line="240" w:lineRule="auto"/>
        <w:ind w:left="0" w:right="0"/>
        <w:jc w:val="left"/>
        <w:textAlignment w:val="baseline"/>
        <w:rPr>
          <w:rFonts w:ascii="宋体" w:hAnsi="宋体" w:eastAsia="宋体" w:cs="宋体"/>
          <w:b/>
          <w:i w:val="0"/>
          <w:caps w:val="0"/>
          <w:spacing w:val="0"/>
          <w:w w:val="100"/>
          <w:sz w:val="10"/>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3194050</wp:posOffset>
            </wp:positionH>
            <wp:positionV relativeFrom="paragraph">
              <wp:posOffset>113665</wp:posOffset>
            </wp:positionV>
            <wp:extent cx="1188085" cy="104711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7" cstate="print"/>
                    <a:stretch>
                      <a:fillRect/>
                    </a:stretch>
                  </pic:blipFill>
                  <pic:spPr>
                    <a:xfrm>
                      <a:off x="0" y="0"/>
                      <a:ext cx="1188147" cy="1046988"/>
                    </a:xfrm>
                    <a:prstGeom prst="rect">
                      <a:avLst/>
                    </a:prstGeom>
                  </pic:spPr>
                </pic:pic>
              </a:graphicData>
            </a:graphic>
          </wp:anchor>
        </w:drawing>
      </w:r>
    </w:p>
    <w:p>
      <w:pPr>
        <w:pStyle w:val="5"/>
        <w:snapToGrid w:val="0"/>
        <w:spacing w:before="11" w:beforeAutospacing="0" w:after="0" w:afterAutospacing="0" w:line="240" w:lineRule="auto"/>
        <w:ind w:left="0" w:right="0"/>
        <w:jc w:val="left"/>
        <w:textAlignment w:val="baseline"/>
        <w:rPr>
          <w:rFonts w:ascii="宋体" w:hAnsi="宋体" w:eastAsia="宋体" w:cs="宋体"/>
          <w:b/>
          <w:i w:val="0"/>
          <w:caps w:val="0"/>
          <w:spacing w:val="0"/>
          <w:w w:val="100"/>
          <w:sz w:val="22"/>
        </w:rPr>
      </w:pPr>
    </w:p>
    <w:p>
      <w:pPr>
        <w:snapToGrid w:val="0"/>
        <w:spacing w:before="1" w:beforeAutospacing="0" w:after="0" w:afterAutospacing="0" w:line="240" w:lineRule="auto"/>
        <w:ind w:left="3933" w:right="0" w:firstLine="0"/>
        <w:jc w:val="both"/>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3 </w:t>
      </w:r>
      <w:r>
        <w:rPr>
          <w:rFonts w:ascii="宋体" w:hAnsi="宋体" w:eastAsia="宋体" w:cs="宋体"/>
          <w:b/>
          <w:i w:val="0"/>
          <w:caps w:val="0"/>
          <w:spacing w:val="0"/>
          <w:w w:val="100"/>
          <w:sz w:val="18"/>
        </w:rPr>
        <w:t>小球</w:t>
      </w:r>
    </w:p>
    <w:p>
      <w:pPr>
        <w:pStyle w:val="5"/>
        <w:snapToGrid w:val="0"/>
        <w:spacing w:before="109" w:beforeAutospacing="0" w:after="0" w:afterAutospacing="0" w:line="321" w:lineRule="auto"/>
        <w:ind w:left="140" w:right="271"/>
        <w:jc w:val="both"/>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目标区</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3"/>
          <w:w w:val="100"/>
          <w:sz w:val="21"/>
        </w:rPr>
        <w:t>位于场地四角的</w:t>
      </w:r>
      <w:r>
        <w:rPr>
          <w:rFonts w:ascii="Times New Roman" w:hAnsi="Times New Roman" w:eastAsia="Times New Roman"/>
          <w:b w:val="0"/>
          <w:i w:val="0"/>
          <w:caps w:val="0"/>
          <w:spacing w:val="-3"/>
          <w:w w:val="100"/>
          <w:sz w:val="21"/>
        </w:rPr>
        <w:t>4</w:t>
      </w:r>
      <w:r>
        <w:rPr>
          <w:rFonts w:ascii="宋体" w:hAnsi="宋体" w:eastAsia="宋体" w:cs="宋体"/>
          <w:b w:val="0"/>
          <w:i w:val="0"/>
          <w:caps w:val="0"/>
          <w:spacing w:val="0"/>
          <w:w w:val="100"/>
          <w:sz w:val="21"/>
        </w:rPr>
        <w:t>个</w:t>
      </w:r>
      <w:r>
        <w:rPr>
          <w:rFonts w:ascii="Times New Roman" w:hAnsi="Times New Roman" w:eastAsia="Times New Roman"/>
          <w:b w:val="0"/>
          <w:i w:val="0"/>
          <w:caps w:val="0"/>
          <w:spacing w:val="0"/>
          <w:w w:val="100"/>
          <w:sz w:val="21"/>
        </w:rPr>
        <w:t>6</w:t>
      </w:r>
      <w:r>
        <w:rPr>
          <w:rFonts w:ascii="宋体" w:hAnsi="宋体" w:eastAsia="宋体" w:cs="宋体"/>
          <w:b w:val="0"/>
          <w:i w:val="0"/>
          <w:caps w:val="0"/>
          <w:spacing w:val="-12"/>
          <w:w w:val="100"/>
          <w:sz w:val="21"/>
        </w:rPr>
        <w:t>英寸方形区域之一，用于使方筐得分。目标区周边黑线的内沿</w:t>
      </w:r>
      <w:r>
        <w:rPr>
          <w:rFonts w:ascii="宋体" w:hAnsi="宋体" w:eastAsia="宋体" w:cs="宋体"/>
          <w:b w:val="0"/>
          <w:i w:val="0"/>
          <w:caps w:val="0"/>
          <w:spacing w:val="-9"/>
          <w:w w:val="100"/>
          <w:sz w:val="21"/>
        </w:rPr>
        <w:t>表明了目标区的外缘。目标区指的是地面的这一部分，不是其上方的三维空间。场地围栏和</w:t>
      </w:r>
      <w:r>
        <w:rPr>
          <w:rFonts w:ascii="宋体" w:hAnsi="宋体" w:eastAsia="宋体" w:cs="宋体"/>
          <w:b w:val="0"/>
          <w:i w:val="0"/>
          <w:caps w:val="0"/>
          <w:spacing w:val="-5"/>
          <w:w w:val="100"/>
          <w:sz w:val="21"/>
        </w:rPr>
        <w:t>黑线不算是目标区的一部分。</w:t>
      </w:r>
    </w:p>
    <w:p>
      <w:pPr>
        <w:pStyle w:val="5"/>
        <w:snapToGrid w:val="0"/>
        <w:spacing w:before="12" w:beforeAutospacing="0" w:after="0" w:afterAutospacing="0" w:line="240" w:lineRule="auto"/>
        <w:ind w:left="0" w:right="0"/>
        <w:jc w:val="left"/>
        <w:textAlignment w:val="baseline"/>
        <w:rPr>
          <w:rFonts w:ascii="宋体" w:hAnsi="宋体" w:eastAsia="宋体" w:cs="宋体"/>
          <w:b w:val="0"/>
          <w:i w:val="0"/>
          <w:caps w:val="0"/>
          <w:spacing w:val="0"/>
          <w:w w:val="100"/>
          <w:sz w:val="17"/>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2679700</wp:posOffset>
            </wp:positionH>
            <wp:positionV relativeFrom="paragraph">
              <wp:posOffset>170815</wp:posOffset>
            </wp:positionV>
            <wp:extent cx="2120900" cy="10699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8" cstate="print"/>
                    <a:stretch>
                      <a:fillRect/>
                    </a:stretch>
                  </pic:blipFill>
                  <pic:spPr>
                    <a:xfrm>
                      <a:off x="0" y="0"/>
                      <a:ext cx="2120918" cy="1069848"/>
                    </a:xfrm>
                    <a:prstGeom prst="rect">
                      <a:avLst/>
                    </a:prstGeom>
                  </pic:spPr>
                </pic:pic>
              </a:graphicData>
            </a:graphic>
          </wp:anchor>
        </w:drawing>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3" w:beforeAutospacing="0" w:after="0" w:afterAutospacing="0" w:line="240" w:lineRule="auto"/>
        <w:ind w:left="0" w:right="0"/>
        <w:jc w:val="left"/>
        <w:textAlignment w:val="baseline"/>
        <w:rPr>
          <w:rFonts w:ascii="宋体" w:hAnsi="宋体" w:eastAsia="宋体" w:cs="宋体"/>
          <w:b w:val="0"/>
          <w:i w:val="0"/>
          <w:caps w:val="0"/>
          <w:spacing w:val="0"/>
          <w:w w:val="100"/>
          <w:sz w:val="17"/>
        </w:rPr>
      </w:pPr>
    </w:p>
    <w:p>
      <w:pPr>
        <w:snapToGrid w:val="0"/>
        <w:spacing w:before="0" w:beforeAutospacing="0" w:after="0" w:afterAutospacing="0" w:line="240" w:lineRule="auto"/>
        <w:ind w:left="51"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4 </w:t>
      </w:r>
      <w:r>
        <w:rPr>
          <w:rFonts w:ascii="宋体" w:hAnsi="宋体" w:eastAsia="宋体" w:cs="宋体"/>
          <w:b/>
          <w:i w:val="0"/>
          <w:caps w:val="0"/>
          <w:spacing w:val="0"/>
          <w:w w:val="100"/>
          <w:sz w:val="18"/>
        </w:rPr>
        <w:t>红色加亮表示的目标区</w:t>
      </w:r>
    </w:p>
    <w:p>
      <w:pPr>
        <w:snapToGrid w:val="0"/>
        <w:spacing w:before="0" w:beforeAutospacing="0" w:after="0" w:afterAutospacing="0" w:line="240" w:lineRule="auto"/>
        <w:ind w:left="0" w:right="0"/>
        <w:jc w:val="center"/>
        <w:textAlignment w:val="baseline"/>
        <w:rPr>
          <w:b w:val="0"/>
          <w:i w:val="0"/>
          <w:caps w:val="0"/>
          <w:spacing w:val="0"/>
          <w:w w:val="100"/>
          <w:sz w:val="18"/>
        </w:rPr>
        <w:sectPr>
          <w:pgSz w:w="11910" w:h="16840"/>
          <w:pgMar w:top="1500" w:right="1520" w:bottom="1180" w:left="1660" w:header="0" w:footer="993" w:gutter="0"/>
          <w:cols w:space="720" w:num="1"/>
        </w:sectPr>
      </w:pPr>
    </w:p>
    <w:p>
      <w:pPr>
        <w:pStyle w:val="5"/>
        <w:snapToGrid w:val="0"/>
        <w:spacing w:before="59" w:beforeAutospacing="0" w:after="0" w:afterAutospacing="0" w:line="240" w:lineRule="auto"/>
        <w:ind w:left="140" w:right="0"/>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方筐</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用</w:t>
      </w:r>
      <w:r>
        <w:rPr>
          <w:rFonts w:ascii="Times New Roman" w:hAnsi="Times New Roman" w:eastAsia="Times New Roman"/>
          <w:b w:val="0"/>
          <w:i w:val="0"/>
          <w:caps w:val="0"/>
          <w:spacing w:val="0"/>
          <w:w w:val="100"/>
          <w:sz w:val="21"/>
        </w:rPr>
        <w:t>VEX IQ</w:t>
      </w:r>
      <w:r>
        <w:rPr>
          <w:rFonts w:ascii="宋体" w:hAnsi="宋体" w:eastAsia="宋体" w:cs="宋体"/>
          <w:b w:val="0"/>
          <w:i w:val="0"/>
          <w:caps w:val="0"/>
          <w:spacing w:val="0"/>
          <w:w w:val="100"/>
          <w:sz w:val="21"/>
        </w:rPr>
        <w:t>零件搭成的红、绿或蓝色立方体框架，尺寸约为</w:t>
      </w:r>
      <w:r>
        <w:rPr>
          <w:rFonts w:ascii="Times New Roman" w:hAnsi="Times New Roman" w:eastAsia="Times New Roman"/>
          <w:b w:val="0"/>
          <w:i w:val="0"/>
          <w:caps w:val="0"/>
          <w:spacing w:val="0"/>
          <w:w w:val="100"/>
          <w:sz w:val="21"/>
        </w:rPr>
        <w:t>7</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0"/>
          <w:w w:val="100"/>
          <w:sz w:val="21"/>
        </w:rPr>
        <w:t>177.8mm</w:t>
      </w:r>
      <w:r>
        <w:rPr>
          <w:rFonts w:ascii="宋体" w:hAnsi="宋体" w:eastAsia="宋体" w:cs="宋体"/>
          <w:b w:val="0"/>
          <w:i w:val="0"/>
          <w:caps w:val="0"/>
          <w:spacing w:val="0"/>
          <w:w w:val="100"/>
          <w:sz w:val="21"/>
        </w:rPr>
        <w:t>）。</w:t>
      </w:r>
    </w:p>
    <w:p>
      <w:pPr>
        <w:pStyle w:val="5"/>
        <w:snapToGrid w:val="0"/>
        <w:spacing w:before="8" w:beforeAutospacing="0" w:after="0" w:afterAutospacing="0" w:line="240" w:lineRule="auto"/>
        <w:ind w:left="0" w:right="0"/>
        <w:jc w:val="left"/>
        <w:textAlignment w:val="baseline"/>
        <w:rPr>
          <w:rFonts w:ascii="宋体" w:hAnsi="宋体" w:eastAsia="宋体" w:cs="宋体"/>
          <w:b w:val="0"/>
          <w:i w:val="0"/>
          <w:caps w:val="0"/>
          <w:spacing w:val="0"/>
          <w:w w:val="100"/>
          <w:sz w:val="17"/>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3133090</wp:posOffset>
            </wp:positionH>
            <wp:positionV relativeFrom="paragraph">
              <wp:posOffset>168275</wp:posOffset>
            </wp:positionV>
            <wp:extent cx="1398270" cy="154051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9" cstate="print"/>
                    <a:stretch>
                      <a:fillRect/>
                    </a:stretch>
                  </pic:blipFill>
                  <pic:spPr>
                    <a:xfrm>
                      <a:off x="0" y="0"/>
                      <a:ext cx="1398297" cy="1540764"/>
                    </a:xfrm>
                    <a:prstGeom prst="rect">
                      <a:avLst/>
                    </a:prstGeom>
                  </pic:spPr>
                </pic:pic>
              </a:graphicData>
            </a:graphic>
          </wp:anchor>
        </w:drawing>
      </w:r>
    </w:p>
    <w:p>
      <w:pPr>
        <w:pStyle w:val="5"/>
        <w:snapToGrid w:val="0"/>
        <w:spacing w:before="11" w:beforeAutospacing="0" w:after="0" w:afterAutospacing="0" w:line="240" w:lineRule="auto"/>
        <w:ind w:left="0" w:right="0"/>
        <w:jc w:val="left"/>
        <w:textAlignment w:val="baseline"/>
        <w:rPr>
          <w:rFonts w:ascii="宋体" w:hAnsi="宋体" w:eastAsia="宋体" w:cs="宋体"/>
          <w:b w:val="0"/>
          <w:i w:val="0"/>
          <w:caps w:val="0"/>
          <w:spacing w:val="0"/>
          <w:w w:val="100"/>
          <w:sz w:val="21"/>
        </w:rPr>
      </w:pPr>
    </w:p>
    <w:p>
      <w:pPr>
        <w:snapToGrid w:val="0"/>
        <w:spacing w:before="1" w:beforeAutospacing="0" w:after="0" w:afterAutospacing="0" w:line="240" w:lineRule="auto"/>
        <w:ind w:left="3750" w:right="0" w:firstLine="0"/>
        <w:jc w:val="left"/>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5 </w:t>
      </w:r>
      <w:r>
        <w:rPr>
          <w:rFonts w:ascii="宋体" w:hAnsi="宋体" w:eastAsia="宋体" w:cs="宋体"/>
          <w:b/>
          <w:i w:val="0"/>
          <w:caps w:val="0"/>
          <w:spacing w:val="0"/>
          <w:w w:val="100"/>
          <w:sz w:val="18"/>
        </w:rPr>
        <w:t>蓝色方筐</w:t>
      </w:r>
    </w:p>
    <w:p>
      <w:pPr>
        <w:pStyle w:val="5"/>
        <w:snapToGrid w:val="0"/>
        <w:spacing w:before="99" w:beforeAutospacing="0" w:after="0" w:afterAutospacing="0" w:line="321" w:lineRule="auto"/>
        <w:ind w:left="140" w:right="273"/>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禁賽—</w:t>
      </w:r>
      <w:r>
        <w:rPr>
          <w:rFonts w:ascii="宋体" w:hAnsi="宋体" w:eastAsia="宋体" w:cs="宋体"/>
          <w:b w:val="0"/>
          <w:i w:val="0"/>
          <w:caps w:val="0"/>
          <w:spacing w:val="-9"/>
          <w:w w:val="100"/>
          <w:sz w:val="21"/>
        </w:rPr>
        <w:t>对违规的参赛队给予的处罚。在禁赛期间，参赛队不得操作其机器人，操作手应将控</w:t>
      </w:r>
      <w:r>
        <w:rPr>
          <w:rFonts w:ascii="宋体" w:hAnsi="宋体" w:eastAsia="宋体" w:cs="宋体"/>
          <w:b w:val="0"/>
          <w:i w:val="0"/>
          <w:caps w:val="0"/>
          <w:spacing w:val="-5"/>
          <w:w w:val="100"/>
          <w:sz w:val="21"/>
        </w:rPr>
        <w:t>制器放在地上。禁赛与取消比赛资格不同。</w:t>
      </w:r>
    </w:p>
    <w:p>
      <w:pPr>
        <w:pStyle w:val="5"/>
        <w:snapToGrid w:val="0"/>
        <w:spacing w:before="0" w:beforeAutospacing="0" w:after="0" w:afterAutospacing="0" w:line="321" w:lineRule="auto"/>
        <w:ind w:left="140" w:right="270"/>
        <w:jc w:val="both"/>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取消比赛资格</w:t>
      </w:r>
      <w:r>
        <w:rPr>
          <w:rFonts w:ascii="Times New Roman" w:hAnsi="Times New Roman" w:eastAsia="Times New Roman"/>
          <w:b w:val="0"/>
          <w:i w:val="0"/>
          <w:caps w:val="0"/>
          <w:spacing w:val="-3"/>
          <w:w w:val="100"/>
          <w:sz w:val="21"/>
        </w:rPr>
        <w:t>—</w:t>
      </w:r>
      <w:r>
        <w:rPr>
          <w:rFonts w:ascii="宋体" w:hAnsi="宋体" w:eastAsia="宋体" w:cs="宋体"/>
          <w:b w:val="0"/>
          <w:i w:val="0"/>
          <w:caps w:val="0"/>
          <w:spacing w:val="-3"/>
          <w:w w:val="100"/>
          <w:sz w:val="21"/>
        </w:rPr>
        <w:t>对违规的参赛队</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详见</w:t>
      </w:r>
      <w:r>
        <w:rPr>
          <w:rFonts w:ascii="Times New Roman" w:hAnsi="Times New Roman" w:eastAsia="Times New Roman"/>
          <w:b w:val="0"/>
          <w:i w:val="0"/>
          <w:caps w:val="0"/>
          <w:spacing w:val="0"/>
          <w:w w:val="100"/>
          <w:sz w:val="21"/>
        </w:rPr>
        <w:t>&lt;T9&gt;</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给予的处罚。如果参赛队在一场比赛中被取</w:t>
      </w:r>
      <w:r>
        <w:rPr>
          <w:rFonts w:ascii="宋体" w:hAnsi="宋体" w:eastAsia="宋体" w:cs="宋体"/>
          <w:b w:val="0"/>
          <w:i w:val="0"/>
          <w:caps w:val="0"/>
          <w:spacing w:val="-11"/>
          <w:w w:val="100"/>
          <w:sz w:val="21"/>
        </w:rPr>
        <w:t>消比赛资格，裁判长将在比赛结束时告知参赛队的违规行为。裁判长可酌定取消重复犯规和</w:t>
      </w:r>
      <w:r>
        <w:rPr>
          <w:rFonts w:ascii="宋体" w:hAnsi="宋体" w:eastAsia="宋体" w:cs="宋体"/>
          <w:b w:val="0"/>
          <w:i w:val="0"/>
          <w:caps w:val="0"/>
          <w:spacing w:val="-6"/>
          <w:w w:val="100"/>
          <w:sz w:val="21"/>
        </w:rPr>
        <w:t>被取消比赛资格的某支参赛队在整个赛事中的参赛资格。</w:t>
      </w:r>
    </w:p>
    <w:p>
      <w:pPr>
        <w:pStyle w:val="5"/>
        <w:snapToGrid w:val="0"/>
        <w:spacing w:before="0" w:beforeAutospacing="0" w:after="0" w:afterAutospacing="0" w:line="321" w:lineRule="auto"/>
        <w:ind w:left="140" w:right="383"/>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操作手</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在比赛中站在操作手站位负责操作和控制参赛队机器人的学生队员。在一场比赛中，最多两名参赛队员可充当此角色（见</w:t>
      </w:r>
      <w:r>
        <w:rPr>
          <w:rFonts w:ascii="Times New Roman" w:hAnsi="Times New Roman" w:eastAsia="Times New Roman"/>
          <w:b w:val="0"/>
          <w:i w:val="0"/>
          <w:caps w:val="0"/>
          <w:spacing w:val="0"/>
          <w:w w:val="100"/>
          <w:sz w:val="21"/>
        </w:rPr>
        <w:t>&lt;G6&gt;</w:t>
      </w:r>
      <w:r>
        <w:rPr>
          <w:rFonts w:ascii="宋体" w:hAnsi="宋体" w:eastAsia="宋体" w:cs="宋体"/>
          <w:b w:val="0"/>
          <w:i w:val="0"/>
          <w:caps w:val="0"/>
          <w:spacing w:val="0"/>
          <w:w w:val="100"/>
          <w:sz w:val="21"/>
        </w:rPr>
        <w:t>）。</w:t>
      </w:r>
    </w:p>
    <w:p>
      <w:pPr>
        <w:snapToGrid w:val="0"/>
        <w:spacing w:before="0" w:beforeAutospacing="0" w:after="0" w:afterAutospacing="0" w:line="268" w:lineRule="exact"/>
        <w:ind w:left="140" w:right="0" w:firstLine="0"/>
        <w:jc w:val="left"/>
        <w:textAlignment w:val="baseline"/>
        <w:rPr>
          <w:b w:val="0"/>
          <w:i w:val="0"/>
          <w:caps w:val="0"/>
          <w:spacing w:val="0"/>
          <w:w w:val="100"/>
          <w:sz w:val="21"/>
        </w:rPr>
      </w:pPr>
      <w:r>
        <w:rPr>
          <w:rFonts w:ascii="宋体" w:hAnsi="宋体" w:eastAsia="宋体" w:cs="宋体"/>
          <w:b/>
          <w:i w:val="0"/>
          <w:caps w:val="0"/>
          <w:spacing w:val="0"/>
          <w:w w:val="100"/>
          <w:sz w:val="21"/>
        </w:rPr>
        <w:t>操作手控制</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机器人在操作手控制下运行。</w:t>
      </w:r>
    </w:p>
    <w:p>
      <w:pPr>
        <w:pStyle w:val="5"/>
        <w:snapToGrid w:val="0"/>
        <w:spacing w:before="89" w:beforeAutospacing="0" w:after="0" w:afterAutospacing="0" w:line="321" w:lineRule="auto"/>
        <w:ind w:left="140" w:right="167"/>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操作手站位</w:t>
      </w:r>
      <w:r>
        <w:rPr>
          <w:rFonts w:ascii="Times New Roman" w:hAnsi="Times New Roman" w:eastAsia="Times New Roman"/>
          <w:b w:val="0"/>
          <w:i w:val="0"/>
          <w:caps w:val="0"/>
          <w:spacing w:val="-3"/>
          <w:w w:val="100"/>
          <w:sz w:val="21"/>
        </w:rPr>
        <w:t>—</w:t>
      </w:r>
      <w:r>
        <w:rPr>
          <w:rFonts w:ascii="宋体" w:hAnsi="宋体" w:eastAsia="宋体" w:cs="宋体"/>
          <w:b w:val="0"/>
          <w:i w:val="0"/>
          <w:caps w:val="0"/>
          <w:spacing w:val="-17"/>
          <w:w w:val="100"/>
          <w:sz w:val="21"/>
        </w:rPr>
        <w:t>场地后面的区域，比赛期间，除与机器人的合法互动外，操作手必须站在这里。</w:t>
      </w:r>
      <w:r>
        <w:rPr>
          <w:rFonts w:ascii="宋体" w:hAnsi="宋体" w:eastAsia="宋体" w:cs="宋体"/>
          <w:b/>
          <w:i w:val="0"/>
          <w:caps w:val="0"/>
          <w:spacing w:val="-17"/>
          <w:w w:val="100"/>
          <w:sz w:val="21"/>
        </w:rPr>
        <w:t>场地</w:t>
      </w:r>
      <w:r>
        <w:rPr>
          <w:rFonts w:ascii="Times New Roman" w:hAnsi="Times New Roman" w:eastAsia="Times New Roman"/>
          <w:b w:val="0"/>
          <w:i w:val="0"/>
          <w:caps w:val="0"/>
          <w:spacing w:val="-17"/>
          <w:w w:val="100"/>
          <w:sz w:val="21"/>
        </w:rPr>
        <w:t>—</w:t>
      </w:r>
      <w:r>
        <w:rPr>
          <w:rFonts w:ascii="宋体" w:hAnsi="宋体" w:eastAsia="宋体" w:cs="宋体"/>
          <w:b w:val="0"/>
          <w:i w:val="0"/>
          <w:caps w:val="0"/>
          <w:spacing w:val="-3"/>
          <w:w w:val="100"/>
          <w:sz w:val="21"/>
        </w:rPr>
        <w:t>整个比赛的场地，包括围栏和拼接块。</w:t>
      </w:r>
    </w:p>
    <w:p>
      <w:pPr>
        <w:snapToGrid w:val="0"/>
        <w:spacing w:before="0" w:beforeAutospacing="0" w:after="0" w:afterAutospacing="0" w:line="271" w:lineRule="exact"/>
        <w:ind w:left="140" w:right="0" w:firstLine="0"/>
        <w:jc w:val="left"/>
        <w:textAlignment w:val="baseline"/>
        <w:rPr>
          <w:b w:val="0"/>
          <w:i w:val="0"/>
          <w:caps w:val="0"/>
          <w:spacing w:val="0"/>
          <w:w w:val="100"/>
          <w:sz w:val="22"/>
        </w:rPr>
      </w:pPr>
      <w:r>
        <w:rPr>
          <w:rFonts w:ascii="宋体" w:hAnsi="宋体" w:eastAsia="宋体" w:cs="宋体"/>
          <w:b/>
          <w:i w:val="0"/>
          <w:caps w:val="0"/>
          <w:spacing w:val="0"/>
          <w:w w:val="100"/>
          <w:sz w:val="21"/>
        </w:rPr>
        <w:t>场地要素</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场地围栏、地面、平台和任何支撑结构及安装在场地上的</w:t>
      </w:r>
      <w:r>
        <w:rPr>
          <w:rFonts w:ascii="Times New Roman" w:hAnsi="Times New Roman" w:eastAsia="Times New Roman"/>
          <w:b w:val="0"/>
          <w:i w:val="0"/>
          <w:caps w:val="0"/>
          <w:spacing w:val="0"/>
          <w:w w:val="100"/>
          <w:sz w:val="22"/>
        </w:rPr>
        <w:t>VEX IQ</w:t>
      </w:r>
      <w:r>
        <w:rPr>
          <w:rFonts w:ascii="宋体" w:hAnsi="宋体" w:eastAsia="宋体" w:cs="宋体"/>
          <w:b w:val="0"/>
          <w:i w:val="0"/>
          <w:caps w:val="0"/>
          <w:spacing w:val="0"/>
          <w:w w:val="100"/>
          <w:sz w:val="22"/>
        </w:rPr>
        <w:t>元件。</w:t>
      </w:r>
    </w:p>
    <w:p>
      <w:pPr>
        <w:snapToGrid w:val="0"/>
        <w:spacing w:before="88" w:beforeAutospacing="0" w:after="0" w:afterAutospacing="0" w:line="321" w:lineRule="auto"/>
        <w:ind w:left="140" w:right="5638" w:firstLine="0"/>
        <w:jc w:val="left"/>
        <w:textAlignment w:val="baseline"/>
        <w:rPr>
          <w:b w:val="0"/>
          <w:i w:val="0"/>
          <w:caps w:val="0"/>
          <w:spacing w:val="0"/>
          <w:w w:val="100"/>
          <w:sz w:val="21"/>
        </w:rPr>
      </w:pPr>
      <w:r>
        <w:rPr>
          <w:rFonts w:ascii="宋体" w:hAnsi="宋体" w:eastAsia="宋体" w:cs="宋体"/>
          <w:b/>
          <w:i w:val="0"/>
          <w:caps w:val="0"/>
          <w:spacing w:val="0"/>
          <w:w w:val="100"/>
          <w:sz w:val="21"/>
        </w:rPr>
        <w:t>地面</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比赛场地围栏内的部分。</w:t>
      </w:r>
      <w:r>
        <w:rPr>
          <w:rFonts w:ascii="宋体" w:hAnsi="宋体" w:eastAsia="宋体" w:cs="宋体"/>
          <w:b/>
          <w:i w:val="0"/>
          <w:caps w:val="0"/>
          <w:spacing w:val="0"/>
          <w:w w:val="100"/>
          <w:sz w:val="21"/>
        </w:rPr>
        <w:t>比赛用品</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方筐和小球。</w:t>
      </w:r>
    </w:p>
    <w:p>
      <w:pPr>
        <w:pStyle w:val="5"/>
        <w:snapToGrid w:val="0"/>
        <w:spacing w:before="0" w:beforeAutospacing="0" w:after="0" w:afterAutospacing="0" w:line="268" w:lineRule="exact"/>
        <w:ind w:left="140" w:right="0"/>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1"/>
          <w:w w:val="100"/>
          <w:sz w:val="21"/>
        </w:rPr>
        <w:t>比赛</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3"/>
          <w:w w:val="100"/>
          <w:sz w:val="21"/>
        </w:rPr>
        <w:t>团队协作比赛。</w:t>
      </w:r>
    </w:p>
    <w:p>
      <w:pPr>
        <w:pStyle w:val="5"/>
        <w:snapToGrid w:val="0"/>
        <w:spacing w:before="0" w:beforeAutospacing="0" w:after="0" w:afterAutospacing="0" w:line="321" w:lineRule="auto"/>
        <w:ind w:right="371" w:firstLine="211" w:firstLineChars="100"/>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团队协作比赛</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场上只有一个联队，时长</w:t>
      </w:r>
      <w:r>
        <w:rPr>
          <w:rFonts w:ascii="Times New Roman" w:hAnsi="Times New Roman" w:eastAsia="Times New Roman"/>
          <w:b w:val="0"/>
          <w:i w:val="0"/>
          <w:caps w:val="0"/>
          <w:spacing w:val="0"/>
          <w:w w:val="100"/>
          <w:sz w:val="21"/>
        </w:rPr>
        <w:t>60</w:t>
      </w:r>
      <w:r>
        <w:rPr>
          <w:rFonts w:ascii="宋体" w:hAnsi="宋体" w:eastAsia="宋体" w:cs="宋体"/>
          <w:b w:val="0"/>
          <w:i w:val="0"/>
          <w:caps w:val="0"/>
          <w:spacing w:val="0"/>
          <w:w w:val="100"/>
          <w:sz w:val="21"/>
        </w:rPr>
        <w:t>秒钟，操作手控制的机器人的比赛。</w:t>
      </w:r>
    </w:p>
    <w:p>
      <w:pPr>
        <w:pStyle w:val="5"/>
        <w:snapToGrid w:val="0"/>
        <w:spacing w:before="0" w:beforeAutospacing="0" w:after="0" w:afterAutospacing="0" w:line="321" w:lineRule="auto"/>
        <w:ind w:right="371" w:firstLine="211" w:firstLineChars="100"/>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平台</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用</w:t>
      </w:r>
      <w:r>
        <w:rPr>
          <w:rFonts w:ascii="Times New Roman" w:hAnsi="Times New Roman" w:eastAsia="Times New Roman"/>
          <w:b w:val="0"/>
          <w:i w:val="0"/>
          <w:caps w:val="0"/>
          <w:spacing w:val="0"/>
          <w:w w:val="100"/>
          <w:sz w:val="21"/>
        </w:rPr>
        <w:t>VEX IQ</w:t>
      </w:r>
      <w:r>
        <w:rPr>
          <w:rFonts w:ascii="宋体" w:hAnsi="宋体" w:eastAsia="宋体" w:cs="宋体"/>
          <w:b w:val="0"/>
          <w:i w:val="0"/>
          <w:caps w:val="0"/>
          <w:spacing w:val="0"/>
          <w:w w:val="100"/>
          <w:sz w:val="21"/>
        </w:rPr>
        <w:t>零件搭成的</w:t>
      </w:r>
      <w:r>
        <w:rPr>
          <w:rFonts w:ascii="Times New Roman" w:hAnsi="Times New Roman" w:eastAsia="Times New Roman"/>
          <w:b w:val="0"/>
          <w:i w:val="0"/>
          <w:caps w:val="0"/>
          <w:spacing w:val="0"/>
          <w:w w:val="100"/>
          <w:sz w:val="21"/>
        </w:rPr>
        <w:t>3</w:t>
      </w:r>
      <w:r>
        <w:rPr>
          <w:rFonts w:ascii="宋体" w:hAnsi="宋体" w:eastAsia="宋体" w:cs="宋体"/>
          <w:b w:val="0"/>
          <w:i w:val="0"/>
          <w:caps w:val="0"/>
          <w:spacing w:val="0"/>
          <w:w w:val="100"/>
          <w:sz w:val="21"/>
        </w:rPr>
        <w:t>个绿、白色结构之一，高约</w:t>
      </w:r>
      <w:r>
        <w:rPr>
          <w:rFonts w:ascii="Times New Roman" w:hAnsi="Times New Roman" w:eastAsia="Times New Roman"/>
          <w:b w:val="0"/>
          <w:i w:val="0"/>
          <w:caps w:val="0"/>
          <w:spacing w:val="0"/>
          <w:w w:val="100"/>
          <w:sz w:val="21"/>
        </w:rPr>
        <w:t>5</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0"/>
          <w:w w:val="100"/>
          <w:sz w:val="21"/>
        </w:rPr>
        <w:t>127.0mm</w:t>
      </w:r>
      <w:r>
        <w:rPr>
          <w:rFonts w:ascii="宋体" w:hAnsi="宋体" w:eastAsia="宋体" w:cs="宋体"/>
          <w:b w:val="0"/>
          <w:i w:val="0"/>
          <w:caps w:val="0"/>
          <w:spacing w:val="0"/>
          <w:w w:val="100"/>
          <w:sz w:val="21"/>
        </w:rPr>
        <w:t>）或</w:t>
      </w:r>
      <w:r>
        <w:rPr>
          <w:rFonts w:ascii="Times New Roman" w:hAnsi="Times New Roman" w:eastAsia="Times New Roman"/>
          <w:b w:val="0"/>
          <w:i w:val="0"/>
          <w:caps w:val="0"/>
          <w:spacing w:val="0"/>
          <w:w w:val="100"/>
          <w:sz w:val="21"/>
        </w:rPr>
        <w:t>9.5</w:t>
      </w:r>
      <w:r>
        <w:rPr>
          <w:rFonts w:ascii="宋体" w:hAnsi="宋体" w:eastAsia="宋体" w:cs="宋体"/>
          <w:b w:val="0"/>
          <w:i w:val="0"/>
          <w:caps w:val="0"/>
          <w:spacing w:val="0"/>
          <w:w w:val="100"/>
          <w:sz w:val="21"/>
        </w:rPr>
        <w:t>英寸</w:t>
      </w:r>
    </w:p>
    <w:p>
      <w:pPr>
        <w:pStyle w:val="5"/>
        <w:snapToGrid w:val="0"/>
        <w:spacing w:before="0" w:beforeAutospacing="0" w:after="0" w:afterAutospacing="0" w:line="268" w:lineRule="exact"/>
        <w:ind w:left="140" w:right="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w:t>
      </w:r>
      <w:r>
        <w:rPr>
          <w:rFonts w:ascii="Times New Roman" w:eastAsia="Times New Roman"/>
          <w:b w:val="0"/>
          <w:i w:val="0"/>
          <w:caps w:val="0"/>
          <w:spacing w:val="0"/>
          <w:w w:val="100"/>
          <w:sz w:val="21"/>
        </w:rPr>
        <w:t>241.3mm</w:t>
      </w:r>
      <w:r>
        <w:rPr>
          <w:rFonts w:ascii="宋体" w:hAnsi="宋体" w:eastAsia="宋体" w:cs="宋体"/>
          <w:b w:val="0"/>
          <w:i w:val="0"/>
          <w:caps w:val="0"/>
          <w:spacing w:val="0"/>
          <w:w w:val="100"/>
          <w:sz w:val="21"/>
        </w:rPr>
        <w:t>），用于使方筐得分。</w:t>
      </w:r>
    </w:p>
    <w:p>
      <w:pPr>
        <w:pStyle w:val="5"/>
        <w:snapToGrid w:val="0"/>
        <w:spacing w:before="89" w:beforeAutospacing="0" w:after="0" w:afterAutospacing="0" w:line="321" w:lineRule="auto"/>
        <w:ind w:left="140" w:right="2278"/>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机器人</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3"/>
          <w:w w:val="100"/>
          <w:sz w:val="21"/>
        </w:rPr>
        <w:t xml:space="preserve">比赛开始前，参赛队放在场上的已通过检查的任何东西。 </w:t>
      </w:r>
      <w:r>
        <w:rPr>
          <w:rFonts w:ascii="宋体" w:hAnsi="宋体" w:eastAsia="宋体" w:cs="宋体"/>
          <w:b/>
          <w:i w:val="0"/>
          <w:caps w:val="0"/>
          <w:spacing w:val="-3"/>
          <w:w w:val="100"/>
          <w:sz w:val="21"/>
        </w:rPr>
        <w:t>得分</w:t>
      </w:r>
      <w:r>
        <w:rPr>
          <w:rFonts w:ascii="Times New Roman" w:hAnsi="Times New Roman" w:eastAsia="Times New Roman"/>
          <w:b w:val="0"/>
          <w:i w:val="0"/>
          <w:caps w:val="0"/>
          <w:spacing w:val="-3"/>
          <w:w w:val="100"/>
          <w:sz w:val="21"/>
        </w:rPr>
        <w:t>—</w:t>
      </w:r>
      <w:r>
        <w:rPr>
          <w:rFonts w:ascii="宋体" w:hAnsi="宋体" w:eastAsia="宋体" w:cs="宋体"/>
          <w:b w:val="0"/>
          <w:i w:val="0"/>
          <w:caps w:val="0"/>
          <w:spacing w:val="-3"/>
          <w:w w:val="100"/>
          <w:sz w:val="21"/>
        </w:rPr>
        <w:t>如果比赛用品满足下列条件之一且不接触机器人，它就得分：</w:t>
      </w:r>
    </w:p>
    <w:p>
      <w:pPr>
        <w:pStyle w:val="9"/>
        <w:numPr>
          <w:ilvl w:val="0"/>
          <w:numId w:val="2"/>
        </w:numPr>
        <w:tabs>
          <w:tab w:val="left" w:pos="830"/>
        </w:tabs>
        <w:snapToGrid w:val="0"/>
        <w:spacing w:before="0" w:beforeAutospacing="0" w:after="0" w:afterAutospacing="0" w:line="269" w:lineRule="exact"/>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如果小球符合下述标准，它就在方筐内得分：</w:t>
      </w:r>
    </w:p>
    <w:p>
      <w:pPr>
        <w:pStyle w:val="9"/>
        <w:numPr>
          <w:ilvl w:val="1"/>
          <w:numId w:val="2"/>
        </w:numPr>
        <w:tabs>
          <w:tab w:val="left" w:pos="1242"/>
        </w:tabs>
        <w:snapToGrid w:val="0"/>
        <w:spacing w:before="91" w:beforeAutospacing="0" w:after="0" w:afterAutospacing="0" w:line="240" w:lineRule="auto"/>
        <w:ind w:left="1242" w:right="0" w:hanging="252"/>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小球至少有一部分在方筐结构的外缘划定的三维空间里面。</w:t>
      </w:r>
    </w:p>
    <w:p>
      <w:pPr>
        <w:pStyle w:val="9"/>
        <w:numPr>
          <w:ilvl w:val="1"/>
          <w:numId w:val="2"/>
        </w:numPr>
        <w:tabs>
          <w:tab w:val="left" w:pos="1252"/>
        </w:tabs>
        <w:snapToGrid w:val="0"/>
        <w:spacing w:before="91" w:beforeAutospacing="0" w:after="0" w:afterAutospacing="0" w:line="321" w:lineRule="auto"/>
        <w:ind w:left="987" w:right="328"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小球与方筐“外”的地面没有接触。方筐“外”的地面大致定义为方筐在地面垂直投影以外的地方，不考虑方筐的朝向。</w:t>
      </w:r>
    </w:p>
    <w:p>
      <w:pPr>
        <w:snapToGrid w:val="0"/>
        <w:spacing w:before="0" w:beforeAutospacing="0" w:after="0" w:afterAutospacing="0" w:line="321" w:lineRule="auto"/>
        <w:ind w:left="0" w:right="0"/>
        <w:jc w:val="left"/>
        <w:textAlignment w:val="baseline"/>
        <w:rPr>
          <w:b w:val="0"/>
          <w:i w:val="0"/>
          <w:caps w:val="0"/>
          <w:spacing w:val="0"/>
          <w:w w:val="100"/>
          <w:sz w:val="21"/>
        </w:rPr>
        <w:sectPr>
          <w:pgSz w:w="11910" w:h="16840"/>
          <w:pgMar w:top="1440" w:right="1520" w:bottom="1180" w:left="1660" w:header="0" w:footer="993" w:gutter="0"/>
          <w:cols w:space="720" w:num="1"/>
        </w:sectPr>
      </w:pPr>
    </w:p>
    <w:p>
      <w:pPr>
        <w:pStyle w:val="5"/>
        <w:snapToGrid w:val="0"/>
        <w:spacing w:before="0" w:beforeAutospacing="0" w:after="0" w:afterAutospacing="0" w:line="240" w:lineRule="auto"/>
        <w:ind w:left="163"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1"/>
        </w:rPr>
        <mc:AlternateContent>
          <mc:Choice Requires="wps">
            <w:drawing>
              <wp:anchor distT="0" distB="0" distL="114300" distR="114300" simplePos="0" relativeHeight="251662336" behindDoc="1" locked="0" layoutInCell="1" allowOverlap="1">
                <wp:simplePos x="0" y="0"/>
                <wp:positionH relativeFrom="page">
                  <wp:posOffset>3152140</wp:posOffset>
                </wp:positionH>
                <wp:positionV relativeFrom="page">
                  <wp:posOffset>1452245</wp:posOffset>
                </wp:positionV>
                <wp:extent cx="1259205" cy="127000"/>
                <wp:effectExtent l="0" t="0" r="0" b="0"/>
                <wp:wrapNone/>
                <wp:docPr id="75" name="文本框 2"/>
                <wp:cNvGraphicFramePr/>
                <a:graphic xmlns:a="http://schemas.openxmlformats.org/drawingml/2006/main">
                  <a:graphicData uri="http://schemas.microsoft.com/office/word/2010/wordprocessingShape">
                    <wps:wsp>
                      <wps:cNvSpPr txBox="1"/>
                      <wps:spPr>
                        <a:xfrm>
                          <a:off x="0" y="0"/>
                          <a:ext cx="1259205" cy="127000"/>
                        </a:xfrm>
                        <a:prstGeom prst="rect">
                          <a:avLst/>
                        </a:prstGeom>
                        <a:noFill/>
                        <a:ln>
                          <a:noFill/>
                        </a:ln>
                      </wps:spPr>
                      <wps:txbx>
                        <w:txbxContent>
                          <w:p>
                            <w:pPr>
                              <w:spacing w:before="0" w:line="199" w:lineRule="exact"/>
                              <w:ind w:left="0" w:right="0" w:firstLine="0"/>
                              <w:jc w:val="left"/>
                              <w:rPr>
                                <w:sz w:val="18"/>
                              </w:rPr>
                            </w:pPr>
                            <w:r>
                              <w:rPr>
                                <w:sz w:val="18"/>
                              </w:rPr>
                              <w:t>图</w:t>
                            </w:r>
                            <w:r>
                              <w:rPr>
                                <w:rFonts w:ascii="Times New Roman" w:eastAsia="Times New Roman"/>
                                <w:sz w:val="18"/>
                              </w:rPr>
                              <w:t xml:space="preserve">6 </w:t>
                            </w:r>
                            <w:r>
                              <w:rPr>
                                <w:sz w:val="18"/>
                              </w:rPr>
                              <w:t>在方筐内得分的小球</w:t>
                            </w:r>
                          </w:p>
                        </w:txbxContent>
                      </wps:txbx>
                      <wps:bodyPr lIns="0" tIns="0" rIns="0" bIns="0" upright="1"/>
                    </wps:wsp>
                  </a:graphicData>
                </a:graphic>
              </wp:anchor>
            </w:drawing>
          </mc:Choice>
          <mc:Fallback>
            <w:pict>
              <v:shape id="文本框 2" o:spid="_x0000_s1026" o:spt="202" type="#_x0000_t202" style="position:absolute;left:0pt;margin-left:248.2pt;margin-top:114.35pt;height:10pt;width:99.15pt;mso-position-horizontal-relative:page;mso-position-vertical-relative:page;z-index:-251654144;mso-width-relative:page;mso-height-relative:page;" filled="f" stroked="f" coordsize="21600,21600" o:gfxdata="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DdG7H2QAAAAsBAAAPAAAAAAAA&#10;AAEAIAAAACIAAABkcnMvZG93bnJldi54bWxQSwECFAAUAAAACACHTuJA11eVuJ8BAAAlAwAADgAA&#10;AAAAAAABACAAAAAoAQAAZHJzL2Uyb0RvYy54bWxQSwUGAAAAAAYABgBZAQAAOQUAAAAA&#10;">
                <v:fill on="f" focussize="0,0"/>
                <v:stroke on="f"/>
                <v:imagedata o:title=""/>
                <o:lock v:ext="edit" aspectratio="f"/>
                <v:textbox inset="0mm,0mm,0mm,0mm">
                  <w:txbxContent>
                    <w:p>
                      <w:pPr>
                        <w:spacing w:before="0" w:line="199" w:lineRule="exact"/>
                        <w:ind w:left="0" w:right="0" w:firstLine="0"/>
                        <w:jc w:val="left"/>
                        <w:rPr>
                          <w:sz w:val="18"/>
                        </w:rPr>
                      </w:pPr>
                      <w:r>
                        <w:rPr>
                          <w:sz w:val="18"/>
                        </w:rPr>
                        <w:t>图</w:t>
                      </w:r>
                      <w:r>
                        <w:rPr>
                          <w:rFonts w:ascii="Times New Roman" w:eastAsia="Times New Roman"/>
                          <w:sz w:val="18"/>
                        </w:rPr>
                        <w:t xml:space="preserve">6 </w:t>
                      </w:r>
                      <w:r>
                        <w:rPr>
                          <w:sz w:val="18"/>
                        </w:rPr>
                        <w:t>在方筐内得分的小球</w:t>
                      </w:r>
                    </w:p>
                  </w:txbxContent>
                </v:textbox>
              </v:shape>
            </w:pict>
          </mc:Fallback>
        </mc:AlternateContent>
      </w:r>
      <w:r>
        <w:rPr>
          <w:rFonts w:ascii="宋体" w:hAnsi="宋体" w:eastAsia="宋体" w:cs="宋体"/>
          <w:b w:val="0"/>
          <w:i w:val="0"/>
          <w:caps w:val="0"/>
          <w:spacing w:val="0"/>
          <w:w w:val="100"/>
          <w:sz w:val="20"/>
        </w:rPr>
        <mc:AlternateContent>
          <mc:Choice Requires="wpg">
            <w:drawing>
              <wp:inline distT="0" distB="0" distL="114300" distR="114300">
                <wp:extent cx="5241925" cy="788035"/>
                <wp:effectExtent l="0" t="0" r="635" b="4445"/>
                <wp:docPr id="18" name="组合 3"/>
                <wp:cNvGraphicFramePr/>
                <a:graphic xmlns:a="http://schemas.openxmlformats.org/drawingml/2006/main">
                  <a:graphicData uri="http://schemas.microsoft.com/office/word/2010/wordprocessingGroup">
                    <wpg:wgp>
                      <wpg:cNvGrpSpPr/>
                      <wpg:grpSpPr>
                        <a:xfrm>
                          <a:off x="0" y="0"/>
                          <a:ext cx="5241925" cy="788035"/>
                          <a:chOff x="0" y="0"/>
                          <a:chExt cx="8255" cy="1241"/>
                        </a:xfrm>
                      </wpg:grpSpPr>
                      <wps:wsp>
                        <wps:cNvPr id="2" name="直线 4"/>
                        <wps:cNvSpPr/>
                        <wps:spPr>
                          <a:xfrm>
                            <a:off x="20" y="1225"/>
                            <a:ext cx="8235" cy="0"/>
                          </a:xfrm>
                          <a:prstGeom prst="line">
                            <a:avLst/>
                          </a:prstGeom>
                          <a:ln w="19050" cap="flat" cmpd="sng">
                            <a:solidFill>
                              <a:srgbClr val="1F5767"/>
                            </a:solidFill>
                            <a:prstDash val="solid"/>
                            <a:headEnd type="none" w="med" len="med"/>
                            <a:tailEnd type="none" w="med" len="med"/>
                          </a:ln>
                        </wps:spPr>
                        <wps:bodyPr upright="1"/>
                      </wps:wsp>
                      <wps:wsp>
                        <wps:cNvPr id="4" name="直线 5"/>
                        <wps:cNvSpPr/>
                        <wps:spPr>
                          <a:xfrm>
                            <a:off x="35" y="70"/>
                            <a:ext cx="0" cy="1140"/>
                          </a:xfrm>
                          <a:prstGeom prst="line">
                            <a:avLst/>
                          </a:prstGeom>
                          <a:ln w="19050" cap="flat" cmpd="sng">
                            <a:solidFill>
                              <a:srgbClr val="1F5767"/>
                            </a:solidFill>
                            <a:prstDash val="solid"/>
                            <a:headEnd type="none" w="med" len="med"/>
                            <a:tailEnd type="none" w="med" len="med"/>
                          </a:ln>
                        </wps:spPr>
                        <wps:bodyPr upright="1"/>
                      </wps:wsp>
                      <wps:wsp>
                        <wps:cNvPr id="6" name="直线 6"/>
                        <wps:cNvSpPr/>
                        <wps:spPr>
                          <a:xfrm>
                            <a:off x="25" y="40"/>
                            <a:ext cx="0" cy="30"/>
                          </a:xfrm>
                          <a:prstGeom prst="line">
                            <a:avLst/>
                          </a:prstGeom>
                          <a:ln w="6350" cap="flat" cmpd="sng">
                            <a:solidFill>
                              <a:srgbClr val="1F5767"/>
                            </a:solidFill>
                            <a:prstDash val="solid"/>
                            <a:headEnd type="none" w="med" len="med"/>
                            <a:tailEnd type="none" w="med" len="med"/>
                          </a:ln>
                        </wps:spPr>
                        <wps:bodyPr upright="1"/>
                      </wps:wsp>
                      <wps:wsp>
                        <wps:cNvPr id="8" name="直线 7"/>
                        <wps:cNvSpPr/>
                        <wps:spPr>
                          <a:xfrm>
                            <a:off x="50" y="1195"/>
                            <a:ext cx="8175" cy="0"/>
                          </a:xfrm>
                          <a:prstGeom prst="line">
                            <a:avLst/>
                          </a:prstGeom>
                          <a:ln w="19050" cap="flat" cmpd="sng">
                            <a:solidFill>
                              <a:srgbClr val="1F5767"/>
                            </a:solidFill>
                            <a:prstDash val="solid"/>
                            <a:headEnd type="none" w="med" len="med"/>
                            <a:tailEnd type="none" w="med" len="med"/>
                          </a:ln>
                        </wps:spPr>
                        <wps:bodyPr upright="1"/>
                      </wps:wsp>
                      <wps:wsp>
                        <wps:cNvPr id="10" name="直线 8"/>
                        <wps:cNvSpPr/>
                        <wps:spPr>
                          <a:xfrm>
                            <a:off x="8240" y="70"/>
                            <a:ext cx="0" cy="1140"/>
                          </a:xfrm>
                          <a:prstGeom prst="line">
                            <a:avLst/>
                          </a:prstGeom>
                          <a:ln w="19050" cap="flat" cmpd="sng">
                            <a:solidFill>
                              <a:srgbClr val="1F5767"/>
                            </a:solidFill>
                            <a:prstDash val="solid"/>
                            <a:headEnd type="none" w="med" len="med"/>
                            <a:tailEnd type="none" w="med" len="med"/>
                          </a:ln>
                        </wps:spPr>
                        <wps:bodyPr upright="1"/>
                      </wps:wsp>
                      <wps:wsp>
                        <wps:cNvPr id="12" name="直线 9"/>
                        <wps:cNvSpPr/>
                        <wps:spPr>
                          <a:xfrm>
                            <a:off x="8230" y="50"/>
                            <a:ext cx="0" cy="1160"/>
                          </a:xfrm>
                          <a:prstGeom prst="line">
                            <a:avLst/>
                          </a:prstGeom>
                          <a:ln w="31750" cap="flat" cmpd="sng">
                            <a:solidFill>
                              <a:srgbClr val="1F5767"/>
                            </a:solidFill>
                            <a:prstDash val="solid"/>
                            <a:headEnd type="none" w="med" len="med"/>
                            <a:tailEnd type="none" w="med" len="med"/>
                          </a:ln>
                        </wps:spPr>
                        <wps:bodyPr upright="1"/>
                      </wps:wsp>
                      <wps:wsp>
                        <wps:cNvPr id="14" name="矩形 10"/>
                        <wps:cNvSpPr/>
                        <wps:spPr>
                          <a:xfrm>
                            <a:off x="30" y="30"/>
                            <a:ext cx="8175" cy="1140"/>
                          </a:xfrm>
                          <a:prstGeom prst="rect">
                            <a:avLst/>
                          </a:prstGeom>
                          <a:noFill/>
                          <a:ln w="38100" cap="flat" cmpd="sng">
                            <a:solidFill>
                              <a:srgbClr val="F1F1F1"/>
                            </a:solidFill>
                            <a:prstDash val="solid"/>
                            <a:miter/>
                            <a:headEnd type="none" w="med" len="med"/>
                            <a:tailEnd type="none" w="med" len="med"/>
                          </a:ln>
                        </wps:spPr>
                        <wps:bodyPr upright="1"/>
                      </wps:wsp>
                      <wps:wsp>
                        <wps:cNvPr id="16" name="文本框 11"/>
                        <wps:cNvSpPr txBox="1"/>
                        <wps:spPr>
                          <a:xfrm>
                            <a:off x="60" y="60"/>
                            <a:ext cx="8115" cy="1080"/>
                          </a:xfrm>
                          <a:prstGeom prst="rect">
                            <a:avLst/>
                          </a:prstGeom>
                          <a:solidFill>
                            <a:srgbClr val="4AACC5"/>
                          </a:solidFill>
                          <a:ln>
                            <a:noFill/>
                          </a:ln>
                        </wps:spPr>
                        <wps:txbx>
                          <w:txbxContent>
                            <w:p>
                              <w:pPr>
                                <w:spacing w:before="110" w:line="324" w:lineRule="auto"/>
                                <w:ind w:left="145" w:right="139" w:firstLine="424"/>
                                <w:jc w:val="both"/>
                                <w:rPr>
                                  <w:b/>
                                  <w:sz w:val="18"/>
                                </w:rPr>
                              </w:pPr>
                              <w:r>
                                <w:rPr>
                                  <w:b/>
                                  <w:sz w:val="18"/>
                                </w:rPr>
                                <w:t>参赛队可能会碰到比下图实例更多的小球</w:t>
                              </w:r>
                              <w:r>
                                <w:rPr>
                                  <w:rFonts w:ascii="Times New Roman" w:hAnsi="Times New Roman" w:eastAsia="Times New Roman"/>
                                  <w:b/>
                                  <w:sz w:val="18"/>
                                </w:rPr>
                                <w:t>/</w:t>
                              </w:r>
                              <w:r>
                                <w:rPr>
                                  <w:b/>
                                  <w:spacing w:val="-5"/>
                                  <w:sz w:val="18"/>
                                </w:rPr>
                                <w:t xml:space="preserve">方筐状态。在这种情况下，只要小球满足标准 </w:t>
                              </w:r>
                              <w:r>
                                <w:rPr>
                                  <w:rFonts w:ascii="Times New Roman" w:hAnsi="Times New Roman" w:eastAsia="Times New Roman"/>
                                  <w:b/>
                                  <w:spacing w:val="-4"/>
                                  <w:sz w:val="18"/>
                                </w:rPr>
                                <w:t>a</w:t>
                              </w:r>
                              <w:r>
                                <w:rPr>
                                  <w:b/>
                                  <w:spacing w:val="-4"/>
                                  <w:sz w:val="18"/>
                                </w:rPr>
                                <w:t>，且</w:t>
                              </w:r>
                              <w:r>
                                <w:rPr>
                                  <w:b/>
                                  <w:spacing w:val="-6"/>
                                  <w:sz w:val="18"/>
                                </w:rPr>
                                <w:t xml:space="preserve">没有明显违反标准 </w:t>
                              </w:r>
                              <w:r>
                                <w:rPr>
                                  <w:rFonts w:ascii="Times New Roman" w:hAnsi="Times New Roman" w:eastAsia="Times New Roman"/>
                                  <w:b/>
                                  <w:spacing w:val="-10"/>
                                  <w:sz w:val="18"/>
                                </w:rPr>
                                <w:t>b</w:t>
                              </w:r>
                              <w:r>
                                <w:rPr>
                                  <w:b/>
                                  <w:spacing w:val="-10"/>
                                  <w:sz w:val="18"/>
                                </w:rPr>
                                <w:t>，那么这个小球就应该被认为在方筐内得分。这样判断时，参赛队将得益于“疑问从无”，因为不会期望或要求裁判长去完美地定义一个假想的垂直投影或仔细检查。</w:t>
                              </w:r>
                            </w:p>
                          </w:txbxContent>
                        </wps:txbx>
                        <wps:bodyPr lIns="0" tIns="0" rIns="0" bIns="0" upright="1"/>
                      </wps:wsp>
                    </wpg:wgp>
                  </a:graphicData>
                </a:graphic>
              </wp:inline>
            </w:drawing>
          </mc:Choice>
          <mc:Fallback>
            <w:pict>
              <v:group id="组合 3" o:spid="_x0000_s1026" o:spt="203" style="height:62.05pt;width:412.75pt;" coordsize="8255,1241" o:gfxdata="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sv2ENNYAAAAFAQAADwAAAAAAAAABACAAAAAi&#10;AAAAZHJzL2Rvd25yZXYueG1sUEsBAhQAFAAAAAgAh07iQE2h2CybAwAAgxIAAA4AAAAAAAAAAQAg&#10;AAAAJQEAAGRycy9lMm9Eb2MueG1sUEsFBgAAAAAGAAYAWQEAADIHAAAAAA==&#10;">
                <o:lock v:ext="edit" aspectratio="f"/>
                <v:line id="直线 4" o:spid="_x0000_s1026" o:spt="20" style="position:absolute;left:20;top:1225;height:0;width:8235;" filled="f" stroked="t" coordsize="21600,21600" o:gfxdata="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qqgLsAAADa&#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line id="直线 5" o:spid="_x0000_s1026" o:spt="20" style="position:absolute;left:35;top:70;height:1140;width:0;" filled="f" stroked="t" coordsize="21600,21600" o:gfxdata="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Xb7sAAADa&#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line id="直线 6" o:spid="_x0000_s1026" o:spt="20" style="position:absolute;left:25;top:40;height:30;width:0;" filled="f" stroked="t" coordsize="21600,21600" o:gfxdata="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LIZi8AAAA&#10;2gAAAA8AAAAAAAAAAQAgAAAAIgAAAGRycy9kb3ducmV2LnhtbFBLAQIUABQAAAAIAIdO4kAzLwWe&#10;OwAAADkAAAAQAAAAAAAAAAEAIAAAAAsBAABkcnMvc2hhcGV4bWwueG1sUEsFBgAAAAAGAAYAWwEA&#10;ALUDAAAAAA==&#10;">
                  <v:fill on="f" focussize="0,0"/>
                  <v:stroke weight="0.5pt" color="#1F5767" joinstyle="round"/>
                  <v:imagedata o:title=""/>
                  <o:lock v:ext="edit" aspectratio="f"/>
                </v:line>
                <v:line id="直线 7" o:spid="_x0000_s1026" o:spt="20" style="position:absolute;left:50;top:1195;height:0;width:8175;" filled="f" stroked="t" coordsize="21600,21600" o:gfxdata="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bwp1qtAAAANoAAAAPAAAA&#10;AAAAAAEAIAAAACIAAABkcnMvZG93bnJldi54bWxQSwECFAAUAAAACACHTuJAMy8FnjsAAAA5AAAA&#10;EAAAAAAAAAABACAAAAADAQAAZHJzL3NoYXBleG1sLnhtbFBLBQYAAAAABgAGAFsBAACtAwAAAAA=&#10;">
                  <v:fill on="f" focussize="0,0"/>
                  <v:stroke weight="1.5pt" color="#1F5767" joinstyle="round"/>
                  <v:imagedata o:title=""/>
                  <o:lock v:ext="edit" aspectratio="f"/>
                </v:line>
                <v:line id="直线 8" o:spid="_x0000_s1026" o:spt="20" style="position:absolute;left:8240;top:70;height:1140;width:0;" filled="f" stroked="t" coordsize="21600,21600" o:gfxdata="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xqGPvQAA&#10;ANsAAAAPAAAAAAAAAAEAIAAAACIAAABkcnMvZG93bnJldi54bWxQSwECFAAUAAAACACHTuJAMy8F&#10;njsAAAA5AAAAEAAAAAAAAAABACAAAAAMAQAAZHJzL3NoYXBleG1sLnhtbFBLBQYAAAAABgAGAFsB&#10;AAC2AwAAAAA=&#10;">
                  <v:fill on="f" focussize="0,0"/>
                  <v:stroke weight="1.5pt" color="#1F5767" joinstyle="round"/>
                  <v:imagedata o:title=""/>
                  <o:lock v:ext="edit" aspectratio="f"/>
                </v:line>
                <v:line id="直线 9" o:spid="_x0000_s1026" o:spt="20" style="position:absolute;left:8230;top:50;height:1160;width:0;" filled="f" stroked="t" coordsize="21600,21600" o:gfxdata="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5IZZrgAAADbAAAA&#10;DwAAAAAAAAABACAAAAAiAAAAZHJzL2Rvd25yZXYueG1sUEsBAhQAFAAAAAgAh07iQDMvBZ47AAAA&#10;OQAAABAAAAAAAAAAAQAgAAAABwEAAGRycy9zaGFwZXhtbC54bWxQSwUGAAAAAAYABgBbAQAAsQMA&#10;AAAA&#10;">
                  <v:fill on="f" focussize="0,0"/>
                  <v:stroke weight="2.5pt" color="#1F5767" joinstyle="round"/>
                  <v:imagedata o:title=""/>
                  <o:lock v:ext="edit" aspectratio="f"/>
                </v:line>
                <v:rect id="矩形 10" o:spid="_x0000_s1026" o:spt="1" style="position:absolute;left:30;top:30;height:1140;width:8175;" filled="f" stroked="t" coordsize="21600,21600" o:gfxdata="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gQf68AAAA&#10;2wAAAA8AAAAAAAAAAQAgAAAAIgAAAGRycy9kb3ducmV2LnhtbFBLAQIUABQAAAAIAIdO4kAzLwWe&#10;OwAAADkAAAAQAAAAAAAAAAEAIAAAAAsBAABkcnMvc2hhcGV4bWwueG1sUEsFBgAAAAAGAAYAWwEA&#10;ALUDAAAAAA==&#10;">
                  <v:fill on="f" focussize="0,0"/>
                  <v:stroke weight="3pt" color="#F1F1F1" joinstyle="miter"/>
                  <v:imagedata o:title=""/>
                  <o:lock v:ext="edit" aspectratio="f"/>
                </v:rect>
                <v:shape id="文本框 11" o:spid="_x0000_s1026" o:spt="202" type="#_x0000_t202" style="position:absolute;left:60;top:60;height:1080;width:8115;" fillcolor="#4AACC5" filled="t" stroked="f" coordsize="21600,21600" o:gfxdata="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XhZ17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spacing w:before="110" w:line="324" w:lineRule="auto"/>
                          <w:ind w:left="145" w:right="139" w:firstLine="424"/>
                          <w:jc w:val="both"/>
                          <w:rPr>
                            <w:b/>
                            <w:sz w:val="18"/>
                          </w:rPr>
                        </w:pPr>
                        <w:r>
                          <w:rPr>
                            <w:b/>
                            <w:sz w:val="18"/>
                          </w:rPr>
                          <w:t>参赛队可能会碰到比下图实例更多的小球</w:t>
                        </w:r>
                        <w:r>
                          <w:rPr>
                            <w:rFonts w:ascii="Times New Roman" w:hAnsi="Times New Roman" w:eastAsia="Times New Roman"/>
                            <w:b/>
                            <w:sz w:val="18"/>
                          </w:rPr>
                          <w:t>/</w:t>
                        </w:r>
                        <w:r>
                          <w:rPr>
                            <w:b/>
                            <w:spacing w:val="-5"/>
                            <w:sz w:val="18"/>
                          </w:rPr>
                          <w:t xml:space="preserve">方筐状态。在这种情况下，只要小球满足标准 </w:t>
                        </w:r>
                        <w:r>
                          <w:rPr>
                            <w:rFonts w:ascii="Times New Roman" w:hAnsi="Times New Roman" w:eastAsia="Times New Roman"/>
                            <w:b/>
                            <w:spacing w:val="-4"/>
                            <w:sz w:val="18"/>
                          </w:rPr>
                          <w:t>a</w:t>
                        </w:r>
                        <w:r>
                          <w:rPr>
                            <w:b/>
                            <w:spacing w:val="-4"/>
                            <w:sz w:val="18"/>
                          </w:rPr>
                          <w:t>，且</w:t>
                        </w:r>
                        <w:r>
                          <w:rPr>
                            <w:b/>
                            <w:spacing w:val="-6"/>
                            <w:sz w:val="18"/>
                          </w:rPr>
                          <w:t xml:space="preserve">没有明显违反标准 </w:t>
                        </w:r>
                        <w:r>
                          <w:rPr>
                            <w:rFonts w:ascii="Times New Roman" w:hAnsi="Times New Roman" w:eastAsia="Times New Roman"/>
                            <w:b/>
                            <w:spacing w:val="-10"/>
                            <w:sz w:val="18"/>
                          </w:rPr>
                          <w:t>b</w:t>
                        </w:r>
                        <w:r>
                          <w:rPr>
                            <w:b/>
                            <w:spacing w:val="-10"/>
                            <w:sz w:val="18"/>
                          </w:rPr>
                          <w:t>，那么这个小球就应该被认为在方筐内得分。这样判断时，参赛队将得益于“疑问从无”，因为不会期望或要求裁判长去完美地定义一个假想的垂直投影或仔细检查。</w:t>
                        </w:r>
                      </w:p>
                    </w:txbxContent>
                  </v:textbox>
                </v:shape>
                <w10:wrap type="none"/>
                <w10:anchorlock/>
              </v:group>
            </w:pict>
          </mc:Fallback>
        </mc:AlternateContent>
      </w:r>
    </w:p>
    <w:p>
      <w:pPr>
        <w:pStyle w:val="5"/>
        <w:snapToGrid w:val="0"/>
        <w:spacing w:before="6" w:beforeAutospacing="0" w:after="0" w:afterAutospacing="0" w:line="240" w:lineRule="auto"/>
        <w:ind w:left="0" w:right="0"/>
        <w:jc w:val="left"/>
        <w:textAlignment w:val="baseline"/>
        <w:rPr>
          <w:rFonts w:ascii="宋体" w:hAnsi="宋体" w:eastAsia="宋体" w:cs="宋体"/>
          <w:b w:val="0"/>
          <w:i w:val="0"/>
          <w:caps w:val="0"/>
          <w:spacing w:val="0"/>
          <w:w w:val="100"/>
          <w:sz w:val="16"/>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1444625</wp:posOffset>
            </wp:positionH>
            <wp:positionV relativeFrom="paragraph">
              <wp:posOffset>158750</wp:posOffset>
            </wp:positionV>
            <wp:extent cx="4599940" cy="144081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0" cstate="print"/>
                    <a:stretch>
                      <a:fillRect/>
                    </a:stretch>
                  </pic:blipFill>
                  <pic:spPr>
                    <a:xfrm>
                      <a:off x="0" y="0"/>
                      <a:ext cx="4600223" cy="1440560"/>
                    </a:xfrm>
                    <a:prstGeom prst="rect">
                      <a:avLst/>
                    </a:prstGeom>
                  </pic:spPr>
                </pic:pic>
              </a:graphicData>
            </a:graphic>
          </wp:anchor>
        </w:drawing>
      </w:r>
    </w:p>
    <w:p>
      <w:pPr>
        <w:snapToGrid w:val="0"/>
        <w:spacing w:before="112" w:beforeAutospacing="0" w:after="0" w:afterAutospacing="0" w:line="240" w:lineRule="auto"/>
        <w:ind w:left="48"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6 </w:t>
      </w:r>
      <w:r>
        <w:rPr>
          <w:rFonts w:ascii="宋体" w:hAnsi="宋体" w:eastAsia="宋体" w:cs="宋体"/>
          <w:b/>
          <w:i w:val="0"/>
          <w:caps w:val="0"/>
          <w:spacing w:val="0"/>
          <w:w w:val="100"/>
          <w:sz w:val="18"/>
        </w:rPr>
        <w:t>在方筐内得分的小球</w:t>
      </w: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20"/>
        </w:rPr>
      </w:pPr>
    </w:p>
    <w:p>
      <w:pPr>
        <w:pStyle w:val="5"/>
        <w:snapToGrid w:val="0"/>
        <w:spacing w:before="12" w:beforeAutospacing="0" w:after="0" w:afterAutospacing="0" w:line="240" w:lineRule="auto"/>
        <w:ind w:left="0" w:right="0"/>
        <w:jc w:val="left"/>
        <w:textAlignment w:val="baseline"/>
        <w:rPr>
          <w:rFonts w:ascii="宋体" w:hAnsi="宋体" w:eastAsia="宋体" w:cs="宋体"/>
          <w:b/>
          <w:i w:val="0"/>
          <w:caps w:val="0"/>
          <w:spacing w:val="0"/>
          <w:w w:val="100"/>
          <w:sz w:val="10"/>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2579370</wp:posOffset>
            </wp:positionH>
            <wp:positionV relativeFrom="paragraph">
              <wp:posOffset>113665</wp:posOffset>
            </wp:positionV>
            <wp:extent cx="2388870" cy="151193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1" cstate="print"/>
                    <a:stretch>
                      <a:fillRect/>
                    </a:stretch>
                  </pic:blipFill>
                  <pic:spPr>
                    <a:xfrm>
                      <a:off x="0" y="0"/>
                      <a:ext cx="2389132" cy="1512189"/>
                    </a:xfrm>
                    <a:prstGeom prst="rect">
                      <a:avLst/>
                    </a:prstGeom>
                  </pic:spPr>
                </pic:pic>
              </a:graphicData>
            </a:graphic>
          </wp:anchor>
        </w:drawing>
      </w:r>
    </w:p>
    <w:p>
      <w:pPr>
        <w:snapToGrid w:val="0"/>
        <w:spacing w:before="163" w:beforeAutospacing="0" w:after="0" w:afterAutospacing="0" w:line="240" w:lineRule="auto"/>
        <w:ind w:left="50"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7 </w:t>
      </w:r>
      <w:r>
        <w:rPr>
          <w:rFonts w:ascii="宋体" w:hAnsi="宋体" w:eastAsia="宋体" w:cs="宋体"/>
          <w:b/>
          <w:i w:val="0"/>
          <w:caps w:val="0"/>
          <w:spacing w:val="0"/>
          <w:w w:val="100"/>
          <w:sz w:val="18"/>
        </w:rPr>
        <w:t>在方筐内得分的两个小球</w:t>
      </w:r>
    </w:p>
    <w:p>
      <w:pPr>
        <w:pStyle w:val="5"/>
        <w:snapToGrid w:val="0"/>
        <w:spacing w:before="6" w:beforeAutospacing="0" w:after="0" w:afterAutospacing="0" w:line="240" w:lineRule="auto"/>
        <w:ind w:left="0" w:right="0"/>
        <w:jc w:val="left"/>
        <w:textAlignment w:val="baseline"/>
        <w:rPr>
          <w:rFonts w:ascii="宋体" w:hAnsi="宋体" w:eastAsia="宋体" w:cs="宋体"/>
          <w:b/>
          <w:i w:val="0"/>
          <w:caps w:val="0"/>
          <w:spacing w:val="0"/>
          <w:w w:val="100"/>
          <w:sz w:val="10"/>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2574925</wp:posOffset>
            </wp:positionH>
            <wp:positionV relativeFrom="paragraph">
              <wp:posOffset>109855</wp:posOffset>
            </wp:positionV>
            <wp:extent cx="2302510" cy="16002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2" cstate="print"/>
                    <a:stretch>
                      <a:fillRect/>
                    </a:stretch>
                  </pic:blipFill>
                  <pic:spPr>
                    <a:xfrm>
                      <a:off x="0" y="0"/>
                      <a:ext cx="2302551" cy="1600200"/>
                    </a:xfrm>
                    <a:prstGeom prst="rect">
                      <a:avLst/>
                    </a:prstGeom>
                  </pic:spPr>
                </pic:pic>
              </a:graphicData>
            </a:graphic>
          </wp:anchor>
        </w:drawing>
      </w:r>
    </w:p>
    <w:p>
      <w:pPr>
        <w:pStyle w:val="5"/>
        <w:snapToGrid w:val="0"/>
        <w:spacing w:before="5" w:beforeAutospacing="0" w:after="0" w:afterAutospacing="0" w:line="240" w:lineRule="auto"/>
        <w:ind w:left="0" w:right="0"/>
        <w:jc w:val="left"/>
        <w:textAlignment w:val="baseline"/>
        <w:rPr>
          <w:rFonts w:ascii="宋体" w:hAnsi="宋体" w:eastAsia="宋体" w:cs="宋体"/>
          <w:b/>
          <w:i w:val="0"/>
          <w:caps w:val="0"/>
          <w:spacing w:val="0"/>
          <w:w w:val="100"/>
          <w:sz w:val="22"/>
        </w:rPr>
      </w:pPr>
    </w:p>
    <w:p>
      <w:pPr>
        <w:snapToGrid w:val="0"/>
        <w:spacing w:before="0" w:beforeAutospacing="0" w:after="0" w:afterAutospacing="0" w:line="240" w:lineRule="auto"/>
        <w:ind w:left="2577" w:right="0" w:firstLine="0"/>
        <w:jc w:val="left"/>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8 </w:t>
      </w:r>
      <w:r>
        <w:rPr>
          <w:rFonts w:ascii="宋体" w:hAnsi="宋体" w:eastAsia="宋体" w:cs="宋体"/>
          <w:b/>
          <w:i w:val="0"/>
          <w:caps w:val="0"/>
          <w:spacing w:val="0"/>
          <w:w w:val="100"/>
          <w:sz w:val="18"/>
        </w:rPr>
        <w:t>接触了方筐外的地面从而不得分的小球</w:t>
      </w:r>
    </w:p>
    <w:p>
      <w:pPr>
        <w:pStyle w:val="9"/>
        <w:numPr>
          <w:ilvl w:val="0"/>
          <w:numId w:val="2"/>
        </w:numPr>
        <w:tabs>
          <w:tab w:val="left" w:pos="827"/>
        </w:tabs>
        <w:snapToGrid w:val="0"/>
        <w:spacing w:before="100" w:beforeAutospacing="0" w:after="0" w:afterAutospacing="0" w:line="240" w:lineRule="auto"/>
        <w:ind w:left="826"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如果小球符合下述标准，它就在方筐上得分：</w:t>
      </w:r>
    </w:p>
    <w:p>
      <w:pPr>
        <w:pStyle w:val="9"/>
        <w:numPr>
          <w:ilvl w:val="1"/>
          <w:numId w:val="2"/>
        </w:numPr>
        <w:tabs>
          <w:tab w:val="left" w:pos="1240"/>
        </w:tabs>
        <w:snapToGrid w:val="0"/>
        <w:spacing w:before="91" w:beforeAutospacing="0" w:after="0" w:afterAutospacing="0" w:line="240" w:lineRule="auto"/>
        <w:ind w:left="1239"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小球至少部分地在有十字梁的方筐一面的上方。有十字梁的方筐一面是与地面大致平行且距离最远的一面。</w:t>
      </w:r>
    </w:p>
    <w:p>
      <w:pPr>
        <w:pStyle w:val="9"/>
        <w:numPr>
          <w:ilvl w:val="1"/>
          <w:numId w:val="2"/>
        </w:numPr>
        <w:tabs>
          <w:tab w:val="left" w:pos="1252"/>
        </w:tabs>
        <w:snapToGrid w:val="0"/>
        <w:spacing w:before="91" w:beforeAutospacing="0" w:after="0" w:afterAutospacing="0" w:line="240" w:lineRule="auto"/>
        <w:ind w:left="1251"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小球与地面没有接触。</w:t>
      </w:r>
    </w:p>
    <w:p>
      <w:pPr>
        <w:pStyle w:val="9"/>
        <w:numPr>
          <w:ilvl w:val="1"/>
          <w:numId w:val="2"/>
        </w:numPr>
        <w:tabs>
          <w:tab w:val="left" w:pos="1240"/>
        </w:tabs>
        <w:snapToGrid w:val="0"/>
        <w:spacing w:before="91" w:beforeAutospacing="0" w:after="0" w:afterAutospacing="0" w:line="240" w:lineRule="auto"/>
        <w:ind w:left="1239"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小球至少部分地在放在地面的方筐无限向上延申的三维空间内。</w:t>
      </w:r>
    </w:p>
    <w:p>
      <w:pPr>
        <w:snapToGrid w:val="0"/>
        <w:spacing w:before="121" w:beforeAutospacing="0" w:after="0" w:afterAutospacing="0" w:line="240" w:lineRule="auto"/>
        <w:ind w:left="140" w:right="0" w:firstLine="0"/>
        <w:jc w:val="left"/>
        <w:textAlignment w:val="baseline"/>
        <w:rPr>
          <w:b/>
          <w:i w:val="0"/>
          <w:caps w:val="0"/>
          <w:spacing w:val="0"/>
          <w:w w:val="100"/>
          <w:sz w:val="18"/>
        </w:rPr>
      </w:pPr>
      <w:r>
        <w:rPr>
          <w:rFonts w:ascii="宋体" w:hAnsi="宋体" w:eastAsia="宋体" w:cs="宋体"/>
          <w:b/>
          <w:i w:val="0"/>
          <w:caps w:val="0"/>
          <w:spacing w:val="0"/>
          <w:w w:val="100"/>
          <w:sz w:val="18"/>
        </w:rPr>
        <w:t>注：如果一个小球满足“在方筐内”和“在方筐上”得分的条件（即，条件</w:t>
      </w:r>
      <w:r>
        <w:rPr>
          <w:rFonts w:ascii="Times New Roman" w:hAnsi="Times New Roman" w:eastAsia="Times New Roman"/>
          <w:b/>
          <w:i w:val="0"/>
          <w:caps w:val="0"/>
          <w:spacing w:val="0"/>
          <w:w w:val="100"/>
          <w:sz w:val="18"/>
        </w:rPr>
        <w:t>1</w:t>
      </w:r>
      <w:r>
        <w:rPr>
          <w:rFonts w:ascii="宋体" w:hAnsi="宋体" w:eastAsia="宋体" w:cs="宋体"/>
          <w:b/>
          <w:i w:val="0"/>
          <w:caps w:val="0"/>
          <w:spacing w:val="0"/>
          <w:w w:val="100"/>
          <w:sz w:val="18"/>
        </w:rPr>
        <w:t>和条件</w:t>
      </w:r>
      <w:r>
        <w:rPr>
          <w:rFonts w:ascii="Times New Roman" w:hAnsi="Times New Roman" w:eastAsia="Times New Roman"/>
          <w:b/>
          <w:i w:val="0"/>
          <w:caps w:val="0"/>
          <w:spacing w:val="0"/>
          <w:w w:val="100"/>
          <w:sz w:val="18"/>
        </w:rPr>
        <w:t>2</w:t>
      </w:r>
      <w:r>
        <w:rPr>
          <w:rFonts w:ascii="宋体" w:hAnsi="宋体" w:eastAsia="宋体" w:cs="宋体"/>
          <w:b/>
          <w:i w:val="0"/>
          <w:caps w:val="0"/>
          <w:spacing w:val="0"/>
          <w:w w:val="100"/>
          <w:sz w:val="18"/>
        </w:rPr>
        <w:t>），就算它在方筐上</w:t>
      </w:r>
    </w:p>
    <w:p>
      <w:pPr>
        <w:snapToGrid w:val="0"/>
        <w:spacing w:before="129" w:beforeAutospacing="0" w:after="0" w:afterAutospacing="0" w:line="240" w:lineRule="auto"/>
        <w:ind w:left="140" w:right="0" w:firstLine="0"/>
        <w:jc w:val="left"/>
        <w:textAlignment w:val="baseline"/>
        <w:rPr>
          <w:b/>
          <w:i w:val="0"/>
          <w:caps w:val="0"/>
          <w:spacing w:val="0"/>
          <w:w w:val="100"/>
          <w:sz w:val="18"/>
        </w:rPr>
      </w:pPr>
      <w:r>
        <w:rPr>
          <w:rFonts w:ascii="宋体" w:hAnsi="宋体" w:eastAsia="宋体" w:cs="宋体"/>
          <w:b/>
          <w:i w:val="0"/>
          <w:caps w:val="0"/>
          <w:spacing w:val="0"/>
          <w:w w:val="100"/>
          <w:sz w:val="18"/>
        </w:rPr>
        <w:t>（即，条件</w:t>
      </w:r>
      <w:r>
        <w:rPr>
          <w:rFonts w:ascii="Times New Roman" w:eastAsia="Times New Roman"/>
          <w:b/>
          <w:i w:val="0"/>
          <w:caps w:val="0"/>
          <w:spacing w:val="0"/>
          <w:w w:val="100"/>
          <w:sz w:val="18"/>
        </w:rPr>
        <w:t>2</w:t>
      </w:r>
      <w:r>
        <w:rPr>
          <w:rFonts w:ascii="宋体" w:hAnsi="宋体" w:eastAsia="宋体" w:cs="宋体"/>
          <w:b/>
          <w:i w:val="0"/>
          <w:caps w:val="0"/>
          <w:spacing w:val="0"/>
          <w:w w:val="100"/>
          <w:sz w:val="18"/>
        </w:rPr>
        <w:t>）得分。</w:t>
      </w:r>
    </w:p>
    <w:p>
      <w:pPr>
        <w:snapToGrid w:val="0"/>
        <w:spacing w:before="0" w:beforeAutospacing="0" w:after="0" w:afterAutospacing="0" w:line="240" w:lineRule="auto"/>
        <w:ind w:left="0" w:right="0"/>
        <w:jc w:val="left"/>
        <w:textAlignment w:val="baseline"/>
        <w:rPr>
          <w:b w:val="0"/>
          <w:i w:val="0"/>
          <w:caps w:val="0"/>
          <w:spacing w:val="0"/>
          <w:w w:val="100"/>
          <w:sz w:val="18"/>
        </w:rPr>
        <w:sectPr>
          <w:pgSz w:w="11910" w:h="16840"/>
          <w:pgMar w:top="1420" w:right="1520" w:bottom="1180" w:left="1660" w:header="0" w:footer="993" w:gutter="0"/>
          <w:cols w:space="720" w:num="1"/>
        </w:sectPr>
      </w:pPr>
    </w:p>
    <w:p>
      <w:pPr>
        <w:pStyle w:val="5"/>
        <w:snapToGrid w:val="0"/>
        <w:spacing w:before="0" w:beforeAutospacing="0" w:after="0" w:afterAutospacing="0" w:line="240" w:lineRule="auto"/>
        <w:ind w:left="2806"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w:drawing>
          <wp:inline distT="0" distB="0" distL="0" distR="0">
            <wp:extent cx="1986280" cy="151511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3" cstate="print"/>
                    <a:stretch>
                      <a:fillRect/>
                    </a:stretch>
                  </pic:blipFill>
                  <pic:spPr>
                    <a:xfrm>
                      <a:off x="0" y="0"/>
                      <a:ext cx="1986477" cy="1515618"/>
                    </a:xfrm>
                    <a:prstGeom prst="rect">
                      <a:avLst/>
                    </a:prstGeom>
                  </pic:spPr>
                </pic:pic>
              </a:graphicData>
            </a:graphic>
          </wp:inline>
        </w:drawing>
      </w: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8"/>
        </w:rPr>
      </w:pPr>
    </w:p>
    <w:p>
      <w:pPr>
        <w:snapToGrid w:val="0"/>
        <w:spacing w:before="80" w:beforeAutospacing="0" w:after="0" w:afterAutospacing="0" w:line="240" w:lineRule="auto"/>
        <w:ind w:left="48"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9 </w:t>
      </w:r>
      <w:r>
        <w:rPr>
          <w:rFonts w:ascii="宋体" w:hAnsi="宋体" w:eastAsia="宋体" w:cs="宋体"/>
          <w:b/>
          <w:i w:val="0"/>
          <w:caps w:val="0"/>
          <w:spacing w:val="0"/>
          <w:w w:val="100"/>
          <w:sz w:val="18"/>
        </w:rPr>
        <w:t>在方筐上得分的小球</w:t>
      </w:r>
    </w:p>
    <w:p>
      <w:pPr>
        <w:pStyle w:val="5"/>
        <w:snapToGrid w:val="0"/>
        <w:spacing w:before="2" w:beforeAutospacing="0" w:after="0" w:afterAutospacing="0" w:line="240" w:lineRule="auto"/>
        <w:ind w:left="0" w:right="0"/>
        <w:jc w:val="left"/>
        <w:textAlignment w:val="baseline"/>
        <w:rPr>
          <w:rFonts w:ascii="宋体" w:hAnsi="宋体" w:eastAsia="宋体" w:cs="宋体"/>
          <w:b/>
          <w:i w:val="0"/>
          <w:caps w:val="0"/>
          <w:spacing w:val="0"/>
          <w:w w:val="100"/>
          <w:sz w:val="21"/>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2884805</wp:posOffset>
            </wp:positionH>
            <wp:positionV relativeFrom="paragraph">
              <wp:posOffset>196850</wp:posOffset>
            </wp:positionV>
            <wp:extent cx="1848485" cy="158496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4" cstate="print"/>
                    <a:stretch>
                      <a:fillRect/>
                    </a:stretch>
                  </pic:blipFill>
                  <pic:spPr>
                    <a:xfrm>
                      <a:off x="0" y="0"/>
                      <a:ext cx="1848360" cy="1584960"/>
                    </a:xfrm>
                    <a:prstGeom prst="rect">
                      <a:avLst/>
                    </a:prstGeom>
                  </pic:spPr>
                </pic:pic>
              </a:graphicData>
            </a:graphic>
          </wp:anchor>
        </w:drawing>
      </w:r>
    </w:p>
    <w:p>
      <w:pPr>
        <w:snapToGrid w:val="0"/>
        <w:spacing w:before="175" w:beforeAutospacing="0" w:after="0" w:afterAutospacing="0" w:line="240" w:lineRule="auto"/>
        <w:ind w:left="48"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10 </w:t>
      </w:r>
      <w:r>
        <w:rPr>
          <w:rFonts w:ascii="宋体" w:hAnsi="宋体" w:eastAsia="宋体" w:cs="宋体"/>
          <w:b/>
          <w:i w:val="0"/>
          <w:caps w:val="0"/>
          <w:spacing w:val="0"/>
          <w:w w:val="100"/>
          <w:sz w:val="18"/>
        </w:rPr>
        <w:t>部分地在方筐无限向上延伸空间内的得分小球</w:t>
      </w:r>
    </w:p>
    <w:p>
      <w:pPr>
        <w:pStyle w:val="5"/>
        <w:snapToGrid w:val="0"/>
        <w:spacing w:before="4" w:beforeAutospacing="0" w:after="0" w:afterAutospacing="0" w:line="240" w:lineRule="auto"/>
        <w:ind w:left="0" w:right="0"/>
        <w:jc w:val="left"/>
        <w:textAlignment w:val="baseline"/>
        <w:rPr>
          <w:rFonts w:ascii="宋体" w:hAnsi="宋体" w:eastAsia="宋体" w:cs="宋体"/>
          <w:b/>
          <w:i w:val="0"/>
          <w:caps w:val="0"/>
          <w:spacing w:val="0"/>
          <w:w w:val="100"/>
          <w:sz w:val="9"/>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2682875</wp:posOffset>
            </wp:positionH>
            <wp:positionV relativeFrom="paragraph">
              <wp:posOffset>100330</wp:posOffset>
            </wp:positionV>
            <wp:extent cx="2000250" cy="1683385"/>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5" cstate="print"/>
                    <a:stretch>
                      <a:fillRect/>
                    </a:stretch>
                  </pic:blipFill>
                  <pic:spPr>
                    <a:xfrm>
                      <a:off x="0" y="0"/>
                      <a:ext cx="2000332" cy="1683353"/>
                    </a:xfrm>
                    <a:prstGeom prst="rect">
                      <a:avLst/>
                    </a:prstGeom>
                  </pic:spPr>
                </pic:pic>
              </a:graphicData>
            </a:graphic>
          </wp:anchor>
        </w:drawing>
      </w:r>
    </w:p>
    <w:p>
      <w:pPr>
        <w:snapToGrid w:val="0"/>
        <w:spacing w:before="171" w:beforeAutospacing="0" w:after="0" w:afterAutospacing="0" w:line="240" w:lineRule="auto"/>
        <w:ind w:left="48"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11 </w:t>
      </w:r>
      <w:r>
        <w:rPr>
          <w:rFonts w:ascii="宋体" w:hAnsi="宋体" w:eastAsia="宋体" w:cs="宋体"/>
          <w:b/>
          <w:i w:val="0"/>
          <w:caps w:val="0"/>
          <w:spacing w:val="0"/>
          <w:w w:val="100"/>
          <w:sz w:val="18"/>
        </w:rPr>
        <w:t>在方筐上得分的</w:t>
      </w:r>
      <w:r>
        <w:rPr>
          <w:rFonts w:ascii="Times New Roman" w:eastAsia="Times New Roman"/>
          <w:b/>
          <w:i w:val="0"/>
          <w:caps w:val="0"/>
          <w:spacing w:val="0"/>
          <w:w w:val="100"/>
          <w:sz w:val="18"/>
        </w:rPr>
        <w:t>5</w:t>
      </w:r>
      <w:r>
        <w:rPr>
          <w:rFonts w:ascii="宋体" w:hAnsi="宋体" w:eastAsia="宋体" w:cs="宋体"/>
          <w:b/>
          <w:i w:val="0"/>
          <w:caps w:val="0"/>
          <w:spacing w:val="0"/>
          <w:w w:val="100"/>
          <w:sz w:val="18"/>
        </w:rPr>
        <w:t>个小球</w:t>
      </w:r>
    </w:p>
    <w:p>
      <w:pPr>
        <w:pStyle w:val="5"/>
        <w:snapToGrid w:val="0"/>
        <w:spacing w:before="4" w:beforeAutospacing="0" w:after="0" w:afterAutospacing="0" w:line="240" w:lineRule="auto"/>
        <w:ind w:left="0" w:right="0"/>
        <w:jc w:val="left"/>
        <w:textAlignment w:val="baseline"/>
        <w:rPr>
          <w:rFonts w:ascii="宋体" w:hAnsi="宋体" w:eastAsia="宋体" w:cs="宋体"/>
          <w:b/>
          <w:i w:val="0"/>
          <w:caps w:val="0"/>
          <w:spacing w:val="0"/>
          <w:w w:val="100"/>
          <w:sz w:val="27"/>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2575560</wp:posOffset>
            </wp:positionH>
            <wp:positionV relativeFrom="paragraph">
              <wp:posOffset>247015</wp:posOffset>
            </wp:positionV>
            <wp:extent cx="2264410" cy="168275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6" cstate="print"/>
                    <a:stretch>
                      <a:fillRect/>
                    </a:stretch>
                  </pic:blipFill>
                  <pic:spPr>
                    <a:xfrm>
                      <a:off x="0" y="0"/>
                      <a:ext cx="2264600" cy="1682495"/>
                    </a:xfrm>
                    <a:prstGeom prst="rect">
                      <a:avLst/>
                    </a:prstGeom>
                  </pic:spPr>
                </pic:pic>
              </a:graphicData>
            </a:graphic>
          </wp:anchor>
        </w:drawing>
      </w:r>
    </w:p>
    <w:p>
      <w:pPr>
        <w:pStyle w:val="5"/>
        <w:snapToGrid w:val="0"/>
        <w:spacing w:before="7" w:beforeAutospacing="0" w:after="0" w:afterAutospacing="0" w:line="240" w:lineRule="auto"/>
        <w:ind w:left="0" w:right="0"/>
        <w:jc w:val="left"/>
        <w:textAlignment w:val="baseline"/>
        <w:rPr>
          <w:rFonts w:ascii="宋体" w:hAnsi="宋体" w:eastAsia="宋体" w:cs="宋体"/>
          <w:b/>
          <w:i w:val="0"/>
          <w:caps w:val="0"/>
          <w:spacing w:val="0"/>
          <w:w w:val="100"/>
          <w:sz w:val="23"/>
        </w:rPr>
      </w:pPr>
    </w:p>
    <w:p>
      <w:pPr>
        <w:snapToGrid w:val="0"/>
        <w:spacing w:before="0" w:beforeAutospacing="0" w:after="0" w:afterAutospacing="0" w:line="240" w:lineRule="auto"/>
        <w:ind w:left="44"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12 </w:t>
      </w:r>
      <w:r>
        <w:rPr>
          <w:rFonts w:ascii="宋体" w:hAnsi="宋体" w:eastAsia="宋体" w:cs="宋体"/>
          <w:b/>
          <w:i w:val="0"/>
          <w:caps w:val="0"/>
          <w:spacing w:val="0"/>
          <w:w w:val="100"/>
          <w:sz w:val="18"/>
        </w:rPr>
        <w:t>这两个小球在方筐十字梁上方，但十字梁并不远离地面，因此，它们只能算是字方筐内得分</w:t>
      </w: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20"/>
        </w:rPr>
      </w:pPr>
    </w:p>
    <w:p>
      <w:pPr>
        <w:pStyle w:val="5"/>
        <w:snapToGrid w:val="0"/>
        <w:spacing w:before="11" w:beforeAutospacing="0" w:after="0" w:afterAutospacing="0" w:line="240" w:lineRule="auto"/>
        <w:ind w:left="0" w:right="0"/>
        <w:jc w:val="left"/>
        <w:textAlignment w:val="baseline"/>
        <w:rPr>
          <w:rFonts w:ascii="宋体" w:hAnsi="宋体" w:eastAsia="宋体" w:cs="宋体"/>
          <w:b/>
          <w:i w:val="0"/>
          <w:caps w:val="0"/>
          <w:spacing w:val="0"/>
          <w:w w:val="100"/>
          <w:sz w:val="15"/>
        </w:rPr>
      </w:pPr>
    </w:p>
    <w:p>
      <w:pPr>
        <w:pStyle w:val="9"/>
        <w:numPr>
          <w:ilvl w:val="0"/>
          <w:numId w:val="2"/>
        </w:numPr>
        <w:tabs>
          <w:tab w:val="left" w:pos="827"/>
        </w:tabs>
        <w:snapToGrid w:val="0"/>
        <w:spacing w:before="0" w:beforeAutospacing="0" w:after="0" w:afterAutospacing="0" w:line="240" w:lineRule="auto"/>
        <w:ind w:left="826"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如果方筐的任意部分接触与之同色的目标区，它就在目标区中得分。详见目标区的</w:t>
      </w:r>
    </w:p>
    <w:p>
      <w:pPr>
        <w:snapToGrid w:val="0"/>
        <w:spacing w:before="0" w:beforeAutospacing="0" w:after="0" w:afterAutospacing="0" w:line="240" w:lineRule="auto"/>
        <w:ind w:left="0" w:right="0"/>
        <w:jc w:val="left"/>
        <w:textAlignment w:val="baseline"/>
        <w:rPr>
          <w:b w:val="0"/>
          <w:i w:val="0"/>
          <w:caps w:val="0"/>
          <w:spacing w:val="0"/>
          <w:w w:val="100"/>
          <w:sz w:val="21"/>
        </w:rPr>
        <w:sectPr>
          <w:pgSz w:w="11910" w:h="16840"/>
          <w:pgMar w:top="1480" w:right="1520" w:bottom="1180" w:left="1660" w:header="0" w:footer="993" w:gutter="0"/>
          <w:cols w:space="720" w:num="1"/>
        </w:sectPr>
      </w:pPr>
    </w:p>
    <w:p>
      <w:pPr>
        <w:pStyle w:val="5"/>
        <w:snapToGrid w:val="0"/>
        <w:spacing w:before="59" w:beforeAutospacing="0" w:after="0" w:afterAutospacing="0" w:line="240" w:lineRule="auto"/>
        <w:ind w:left="562" w:right="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定义。</w:t>
      </w:r>
    </w:p>
    <w:p>
      <w:pPr>
        <w:snapToGrid w:val="0"/>
        <w:spacing w:before="122" w:beforeAutospacing="0" w:after="0" w:afterAutospacing="0" w:line="240" w:lineRule="auto"/>
        <w:ind w:left="140" w:right="0" w:firstLine="0"/>
        <w:jc w:val="left"/>
        <w:textAlignment w:val="baseline"/>
        <w:rPr>
          <w:b/>
          <w:i w:val="0"/>
          <w:caps w:val="0"/>
          <w:spacing w:val="0"/>
          <w:w w:val="100"/>
          <w:sz w:val="18"/>
        </w:rPr>
      </w:pPr>
      <w:r>
        <w:rPr>
          <w:rFonts w:ascii="宋体" w:hAnsi="宋体" w:eastAsia="宋体" w:cs="宋体"/>
          <w:b w:val="0"/>
          <w:i w:val="0"/>
          <w:caps w:val="0"/>
          <w:spacing w:val="0"/>
          <w:w w:val="100"/>
          <w:sz w:val="22"/>
        </w:rPr>
        <w:drawing>
          <wp:anchor distT="0" distB="0" distL="0" distR="0" simplePos="0" relativeHeight="251660288" behindDoc="0" locked="0" layoutInCell="1" allowOverlap="1">
            <wp:simplePos x="0" y="0"/>
            <wp:positionH relativeFrom="page">
              <wp:posOffset>2703830</wp:posOffset>
            </wp:positionH>
            <wp:positionV relativeFrom="paragraph">
              <wp:posOffset>279400</wp:posOffset>
            </wp:positionV>
            <wp:extent cx="2310130" cy="1280795"/>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7" cstate="print"/>
                    <a:stretch>
                      <a:fillRect/>
                    </a:stretch>
                  </pic:blipFill>
                  <pic:spPr>
                    <a:xfrm>
                      <a:off x="0" y="0"/>
                      <a:ext cx="2310322" cy="1280922"/>
                    </a:xfrm>
                    <a:prstGeom prst="rect">
                      <a:avLst/>
                    </a:prstGeom>
                  </pic:spPr>
                </pic:pic>
              </a:graphicData>
            </a:graphic>
          </wp:anchor>
        </w:drawing>
      </w:r>
      <w:r>
        <w:rPr>
          <w:rFonts w:ascii="宋体" w:hAnsi="宋体" w:eastAsia="宋体" w:cs="宋体"/>
          <w:b/>
          <w:i w:val="0"/>
          <w:caps w:val="0"/>
          <w:spacing w:val="0"/>
          <w:w w:val="100"/>
          <w:sz w:val="18"/>
        </w:rPr>
        <w:t>注：每个目标区只能有一个方筐得分。</w:t>
      </w:r>
    </w:p>
    <w:p>
      <w:pPr>
        <w:snapToGrid w:val="0"/>
        <w:spacing w:before="155" w:beforeAutospacing="0" w:after="0" w:afterAutospacing="0" w:line="240" w:lineRule="auto"/>
        <w:ind w:left="50"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13</w:t>
      </w:r>
      <w:r>
        <w:rPr>
          <w:rFonts w:ascii="Times New Roman" w:eastAsia="Times New Roman"/>
          <w:b/>
          <w:i w:val="0"/>
          <w:caps w:val="0"/>
          <w:spacing w:val="41"/>
          <w:w w:val="100"/>
          <w:sz w:val="18"/>
        </w:rPr>
        <w:t xml:space="preserve"> </w:t>
      </w:r>
      <w:r>
        <w:rPr>
          <w:rFonts w:ascii="宋体" w:hAnsi="宋体" w:eastAsia="宋体" w:cs="宋体"/>
          <w:b/>
          <w:i w:val="0"/>
          <w:caps w:val="0"/>
          <w:spacing w:val="0"/>
          <w:w w:val="100"/>
          <w:sz w:val="18"/>
        </w:rPr>
        <w:t>在目标区中得分的红色方筐</w:t>
      </w:r>
    </w:p>
    <w:p>
      <w:pPr>
        <w:pStyle w:val="5"/>
        <w:snapToGrid w:val="0"/>
        <w:spacing w:before="7" w:beforeAutospacing="0" w:after="0" w:afterAutospacing="0" w:line="240" w:lineRule="auto"/>
        <w:ind w:left="0" w:right="0"/>
        <w:jc w:val="left"/>
        <w:textAlignment w:val="baseline"/>
        <w:rPr>
          <w:rFonts w:ascii="宋体" w:hAnsi="宋体" w:eastAsia="宋体" w:cs="宋体"/>
          <w:b/>
          <w:i w:val="0"/>
          <w:caps w:val="0"/>
          <w:spacing w:val="0"/>
          <w:w w:val="100"/>
          <w:sz w:val="13"/>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2710180</wp:posOffset>
            </wp:positionH>
            <wp:positionV relativeFrom="paragraph">
              <wp:posOffset>135255</wp:posOffset>
            </wp:positionV>
            <wp:extent cx="2264410" cy="141351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18" cstate="print"/>
                    <a:stretch>
                      <a:fillRect/>
                    </a:stretch>
                  </pic:blipFill>
                  <pic:spPr>
                    <a:xfrm>
                      <a:off x="0" y="0"/>
                      <a:ext cx="2264446" cy="1413510"/>
                    </a:xfrm>
                    <a:prstGeom prst="rect">
                      <a:avLst/>
                    </a:prstGeom>
                  </pic:spPr>
                </pic:pic>
              </a:graphicData>
            </a:graphic>
          </wp:anchor>
        </w:drawing>
      </w:r>
    </w:p>
    <w:p>
      <w:pPr>
        <w:pStyle w:val="5"/>
        <w:snapToGrid w:val="0"/>
        <w:spacing w:before="2" w:beforeAutospacing="0" w:after="0" w:afterAutospacing="0" w:line="240" w:lineRule="auto"/>
        <w:ind w:left="0" w:right="0"/>
        <w:jc w:val="left"/>
        <w:textAlignment w:val="baseline"/>
        <w:rPr>
          <w:rFonts w:ascii="宋体" w:hAnsi="宋体" w:eastAsia="宋体" w:cs="宋体"/>
          <w:b/>
          <w:i w:val="0"/>
          <w:caps w:val="0"/>
          <w:spacing w:val="0"/>
          <w:w w:val="100"/>
          <w:sz w:val="14"/>
        </w:rPr>
      </w:pPr>
    </w:p>
    <w:p>
      <w:pPr>
        <w:snapToGrid w:val="0"/>
        <w:spacing w:before="0" w:beforeAutospacing="0" w:after="0" w:afterAutospacing="0" w:line="240" w:lineRule="auto"/>
        <w:ind w:left="50" w:right="186" w:firstLine="0"/>
        <w:jc w:val="center"/>
        <w:textAlignment w:val="baseline"/>
        <w:rPr>
          <w:b/>
          <w:i w:val="0"/>
          <w:caps w:val="0"/>
          <w:spacing w:val="0"/>
          <w:w w:val="100"/>
          <w:sz w:val="18"/>
        </w:rPr>
      </w:pPr>
      <w:r>
        <w:rPr>
          <w:rFonts w:ascii="宋体" w:hAnsi="宋体" w:eastAsia="宋体" w:cs="宋体"/>
          <w:b w:val="0"/>
          <w:i w:val="0"/>
          <w:caps w:val="0"/>
          <w:spacing w:val="0"/>
          <w:w w:val="100"/>
          <w:sz w:val="22"/>
        </w:rPr>
        <w:drawing>
          <wp:anchor distT="0" distB="0" distL="0" distR="0" simplePos="0" relativeHeight="251660288" behindDoc="0" locked="0" layoutInCell="1" allowOverlap="1">
            <wp:simplePos x="0" y="0"/>
            <wp:positionH relativeFrom="page">
              <wp:posOffset>2732405</wp:posOffset>
            </wp:positionH>
            <wp:positionV relativeFrom="paragraph">
              <wp:posOffset>229235</wp:posOffset>
            </wp:positionV>
            <wp:extent cx="2200275" cy="1127760"/>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19" cstate="print"/>
                    <a:stretch>
                      <a:fillRect/>
                    </a:stretch>
                  </pic:blipFill>
                  <pic:spPr>
                    <a:xfrm>
                      <a:off x="0" y="0"/>
                      <a:ext cx="2200334" cy="1127760"/>
                    </a:xfrm>
                    <a:prstGeom prst="rect">
                      <a:avLst/>
                    </a:prstGeom>
                  </pic:spPr>
                </pic:pic>
              </a:graphicData>
            </a:graphic>
          </wp:anchor>
        </w:drawing>
      </w:r>
      <w:r>
        <w:rPr>
          <w:rFonts w:ascii="宋体" w:hAnsi="宋体" w:eastAsia="宋体" w:cs="宋体"/>
          <w:b/>
          <w:i w:val="0"/>
          <w:caps w:val="0"/>
          <w:spacing w:val="0"/>
          <w:w w:val="100"/>
          <w:sz w:val="18"/>
        </w:rPr>
        <w:t>图</w:t>
      </w:r>
      <w:r>
        <w:rPr>
          <w:rFonts w:ascii="Times New Roman" w:eastAsia="Times New Roman"/>
          <w:b/>
          <w:i w:val="0"/>
          <w:caps w:val="0"/>
          <w:spacing w:val="0"/>
          <w:w w:val="100"/>
          <w:sz w:val="18"/>
        </w:rPr>
        <w:t>14</w:t>
      </w:r>
      <w:r>
        <w:rPr>
          <w:rFonts w:ascii="Times New Roman" w:eastAsia="Times New Roman"/>
          <w:b/>
          <w:i w:val="0"/>
          <w:caps w:val="0"/>
          <w:spacing w:val="41"/>
          <w:w w:val="100"/>
          <w:sz w:val="18"/>
        </w:rPr>
        <w:t xml:space="preserve"> </w:t>
      </w:r>
      <w:r>
        <w:rPr>
          <w:rFonts w:ascii="宋体" w:hAnsi="宋体" w:eastAsia="宋体" w:cs="宋体"/>
          <w:b/>
          <w:i w:val="0"/>
          <w:caps w:val="0"/>
          <w:spacing w:val="0"/>
          <w:w w:val="100"/>
          <w:sz w:val="18"/>
        </w:rPr>
        <w:t>在目标区中得分的红色方筐</w:t>
      </w:r>
    </w:p>
    <w:p>
      <w:pPr>
        <w:pStyle w:val="5"/>
        <w:snapToGrid w:val="0"/>
        <w:spacing w:before="8" w:beforeAutospacing="0" w:after="0" w:afterAutospacing="0" w:line="240" w:lineRule="auto"/>
        <w:ind w:left="0" w:right="0"/>
        <w:jc w:val="left"/>
        <w:textAlignment w:val="baseline"/>
        <w:rPr>
          <w:rFonts w:ascii="宋体" w:hAnsi="宋体" w:eastAsia="宋体" w:cs="宋体"/>
          <w:b/>
          <w:i w:val="0"/>
          <w:caps w:val="0"/>
          <w:spacing w:val="0"/>
          <w:w w:val="100"/>
          <w:sz w:val="27"/>
        </w:rPr>
      </w:pPr>
    </w:p>
    <w:p>
      <w:pPr>
        <w:snapToGrid w:val="0"/>
        <w:spacing w:before="0" w:beforeAutospacing="0" w:after="0" w:afterAutospacing="0" w:line="240" w:lineRule="auto"/>
        <w:ind w:left="49"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15 </w:t>
      </w:r>
      <w:r>
        <w:rPr>
          <w:rFonts w:ascii="宋体" w:hAnsi="宋体" w:eastAsia="宋体" w:cs="宋体"/>
          <w:b/>
          <w:i w:val="0"/>
          <w:caps w:val="0"/>
          <w:spacing w:val="0"/>
          <w:w w:val="100"/>
          <w:sz w:val="18"/>
        </w:rPr>
        <w:t>这个方筐与目标区没有接触，因而不得分</w:t>
      </w: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20"/>
        </w:rPr>
      </w:pPr>
    </w:p>
    <w:p>
      <w:pPr>
        <w:pStyle w:val="5"/>
        <w:snapToGrid w:val="0"/>
        <w:spacing w:before="11" w:beforeAutospacing="0" w:after="0" w:afterAutospacing="0" w:line="240" w:lineRule="auto"/>
        <w:ind w:left="0" w:right="0"/>
        <w:jc w:val="left"/>
        <w:textAlignment w:val="baseline"/>
        <w:rPr>
          <w:rFonts w:ascii="宋体" w:hAnsi="宋体" w:eastAsia="宋体" w:cs="宋体"/>
          <w:b/>
          <w:i w:val="0"/>
          <w:caps w:val="0"/>
          <w:spacing w:val="0"/>
          <w:w w:val="100"/>
          <w:sz w:val="15"/>
        </w:rPr>
      </w:pPr>
    </w:p>
    <w:p>
      <w:pPr>
        <w:pStyle w:val="9"/>
        <w:numPr>
          <w:ilvl w:val="0"/>
          <w:numId w:val="2"/>
        </w:numPr>
        <w:tabs>
          <w:tab w:val="left" w:pos="830"/>
        </w:tabs>
        <w:snapToGrid w:val="0"/>
        <w:spacing w:before="0" w:beforeAutospacing="0" w:after="0" w:afterAutospacing="0" w:line="240" w:lineRule="auto"/>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如果方筐符合下述标准，它就在平台上得分：</w:t>
      </w:r>
    </w:p>
    <w:p>
      <w:pPr>
        <w:pStyle w:val="9"/>
        <w:numPr>
          <w:ilvl w:val="1"/>
          <w:numId w:val="2"/>
        </w:numPr>
        <w:tabs>
          <w:tab w:val="left" w:pos="1242"/>
        </w:tabs>
        <w:snapToGrid w:val="0"/>
        <w:spacing w:before="91" w:beforeAutospacing="0" w:after="0" w:afterAutospacing="0" w:line="240" w:lineRule="auto"/>
        <w:ind w:left="1242" w:right="0" w:hanging="252"/>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方筐与平台（及其支撑结构）</w:t>
      </w:r>
      <w:r>
        <w:rPr>
          <w:rFonts w:ascii="宋体" w:hAnsi="宋体" w:eastAsia="宋体" w:cs="宋体"/>
          <w:b w:val="0"/>
          <w:i w:val="0"/>
          <w:caps w:val="0"/>
          <w:spacing w:val="-2"/>
          <w:w w:val="100"/>
          <w:sz w:val="21"/>
        </w:rPr>
        <w:t>接触。</w:t>
      </w:r>
    </w:p>
    <w:p>
      <w:pPr>
        <w:pStyle w:val="9"/>
        <w:numPr>
          <w:ilvl w:val="1"/>
          <w:numId w:val="2"/>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方筐不与地面接触。</w:t>
      </w:r>
    </w:p>
    <w:p>
      <w:pPr>
        <w:pStyle w:val="9"/>
        <w:numPr>
          <w:ilvl w:val="1"/>
          <w:numId w:val="2"/>
        </w:numPr>
        <w:tabs>
          <w:tab w:val="left" w:pos="1242"/>
        </w:tabs>
        <w:snapToGrid w:val="0"/>
        <w:spacing w:before="91" w:beforeAutospacing="0" w:after="0" w:afterAutospacing="0" w:line="240" w:lineRule="auto"/>
        <w:ind w:left="1242" w:right="0" w:hanging="252"/>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方筐不与场地围栏接触。</w:t>
      </w:r>
    </w:p>
    <w:p>
      <w:pPr>
        <w:pStyle w:val="9"/>
        <w:numPr>
          <w:ilvl w:val="1"/>
          <w:numId w:val="2"/>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方筐与平台的颜色相配</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就是说，是绿色方筐</w:t>
      </w:r>
      <w:r>
        <w:rPr>
          <w:rFonts w:ascii="宋体" w:hAnsi="宋体" w:eastAsia="宋体" w:cs="宋体"/>
          <w:b w:val="0"/>
          <w:i w:val="0"/>
          <w:caps w:val="0"/>
          <w:spacing w:val="-108"/>
          <w:w w:val="100"/>
          <w:sz w:val="21"/>
        </w:rPr>
        <w:t>）</w:t>
      </w:r>
      <w:r>
        <w:rPr>
          <w:rFonts w:ascii="宋体" w:hAnsi="宋体" w:eastAsia="宋体" w:cs="宋体"/>
          <w:b w:val="0"/>
          <w:i w:val="0"/>
          <w:caps w:val="0"/>
          <w:spacing w:val="0"/>
          <w:w w:val="100"/>
          <w:sz w:val="21"/>
        </w:rPr>
        <w:t>。</w:t>
      </w:r>
    </w:p>
    <w:p>
      <w:pPr>
        <w:pStyle w:val="5"/>
        <w:snapToGrid w:val="0"/>
        <w:spacing w:before="7" w:beforeAutospacing="0" w:after="0" w:afterAutospacing="0" w:line="240" w:lineRule="auto"/>
        <w:ind w:left="0" w:right="0"/>
        <w:jc w:val="left"/>
        <w:textAlignment w:val="baseline"/>
        <w:rPr>
          <w:rFonts w:ascii="宋体" w:hAnsi="宋体" w:eastAsia="宋体" w:cs="宋体"/>
          <w:b w:val="0"/>
          <w:i w:val="0"/>
          <w:caps w:val="0"/>
          <w:spacing w:val="0"/>
          <w:w w:val="100"/>
          <w:sz w:val="13"/>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2870835</wp:posOffset>
            </wp:positionH>
            <wp:positionV relativeFrom="paragraph">
              <wp:posOffset>134620</wp:posOffset>
            </wp:positionV>
            <wp:extent cx="1968500" cy="1092835"/>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jpeg"/>
                    <pic:cNvPicPr>
                      <a:picLocks noChangeAspect="1"/>
                    </pic:cNvPicPr>
                  </pic:nvPicPr>
                  <pic:blipFill>
                    <a:blip r:embed="rId20" cstate="print"/>
                    <a:stretch>
                      <a:fillRect/>
                    </a:stretch>
                  </pic:blipFill>
                  <pic:spPr>
                    <a:xfrm>
                      <a:off x="0" y="0"/>
                      <a:ext cx="1968758" cy="1092708"/>
                    </a:xfrm>
                    <a:prstGeom prst="rect">
                      <a:avLst/>
                    </a:prstGeom>
                  </pic:spPr>
                </pic:pic>
              </a:graphicData>
            </a:graphic>
          </wp:anchor>
        </w:drawing>
      </w:r>
    </w:p>
    <w:p>
      <w:pPr>
        <w:pStyle w:val="5"/>
        <w:snapToGrid w:val="0"/>
        <w:spacing w:before="11" w:beforeAutospacing="0" w:after="0" w:afterAutospacing="0" w:line="240" w:lineRule="auto"/>
        <w:ind w:left="0" w:right="0"/>
        <w:jc w:val="left"/>
        <w:textAlignment w:val="baseline"/>
        <w:rPr>
          <w:rFonts w:ascii="宋体" w:hAnsi="宋体" w:eastAsia="宋体" w:cs="宋体"/>
          <w:b w:val="0"/>
          <w:i w:val="0"/>
          <w:caps w:val="0"/>
          <w:spacing w:val="0"/>
          <w:w w:val="100"/>
          <w:sz w:val="24"/>
        </w:rPr>
      </w:pPr>
    </w:p>
    <w:p>
      <w:pPr>
        <w:snapToGrid w:val="0"/>
        <w:spacing w:before="0" w:beforeAutospacing="0" w:after="0" w:afterAutospacing="0" w:line="240" w:lineRule="auto"/>
        <w:ind w:left="47"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16 </w:t>
      </w:r>
      <w:r>
        <w:rPr>
          <w:rFonts w:ascii="宋体" w:hAnsi="宋体" w:eastAsia="宋体" w:cs="宋体"/>
          <w:b/>
          <w:i w:val="0"/>
          <w:caps w:val="0"/>
          <w:spacing w:val="0"/>
          <w:w w:val="100"/>
          <w:sz w:val="18"/>
        </w:rPr>
        <w:t>在平台上得分的方筐</w:t>
      </w:r>
    </w:p>
    <w:p>
      <w:pPr>
        <w:snapToGrid w:val="0"/>
        <w:spacing w:before="0" w:beforeAutospacing="0" w:after="0" w:afterAutospacing="0" w:line="240" w:lineRule="auto"/>
        <w:ind w:left="0" w:right="0"/>
        <w:jc w:val="center"/>
        <w:textAlignment w:val="baseline"/>
        <w:rPr>
          <w:b w:val="0"/>
          <w:i w:val="0"/>
          <w:caps w:val="0"/>
          <w:spacing w:val="0"/>
          <w:w w:val="100"/>
          <w:sz w:val="18"/>
        </w:rPr>
        <w:sectPr>
          <w:pgSz w:w="11910" w:h="16840"/>
          <w:pgMar w:top="1440" w:right="1520" w:bottom="1180" w:left="1660" w:header="0" w:footer="993" w:gutter="0"/>
          <w:cols w:space="720" w:num="1"/>
        </w:sectPr>
      </w:pPr>
    </w:p>
    <w:p>
      <w:pPr>
        <w:pStyle w:val="5"/>
        <w:snapToGrid w:val="0"/>
        <w:spacing w:before="2" w:beforeAutospacing="0" w:after="0" w:afterAutospacing="0" w:line="240" w:lineRule="auto"/>
        <w:ind w:left="0" w:right="0"/>
        <w:jc w:val="left"/>
        <w:textAlignment w:val="baseline"/>
        <w:rPr>
          <w:rFonts w:ascii="宋体" w:hAnsi="宋体" w:eastAsia="宋体" w:cs="宋体"/>
          <w:b/>
          <w:i w:val="0"/>
          <w:caps w:val="0"/>
          <w:spacing w:val="0"/>
          <w:w w:val="100"/>
          <w:sz w:val="3"/>
        </w:rPr>
      </w:pPr>
    </w:p>
    <w:p>
      <w:pPr>
        <w:pStyle w:val="5"/>
        <w:snapToGrid w:val="0"/>
        <w:spacing w:before="0" w:beforeAutospacing="0" w:after="0" w:afterAutospacing="0" w:line="240" w:lineRule="auto"/>
        <w:ind w:left="2555"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w:drawing>
          <wp:inline distT="0" distB="0" distL="0" distR="0">
            <wp:extent cx="2047875" cy="1083310"/>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jpeg"/>
                    <pic:cNvPicPr>
                      <a:picLocks noChangeAspect="1"/>
                    </pic:cNvPicPr>
                  </pic:nvPicPr>
                  <pic:blipFill>
                    <a:blip r:embed="rId21" cstate="print"/>
                    <a:stretch>
                      <a:fillRect/>
                    </a:stretch>
                  </pic:blipFill>
                  <pic:spPr>
                    <a:xfrm>
                      <a:off x="0" y="0"/>
                      <a:ext cx="2047926" cy="1083563"/>
                    </a:xfrm>
                    <a:prstGeom prst="rect">
                      <a:avLst/>
                    </a:prstGeom>
                  </pic:spPr>
                </pic:pic>
              </a:graphicData>
            </a:graphic>
          </wp:inline>
        </w:drawing>
      </w: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22"/>
        </w:rPr>
      </w:pPr>
    </w:p>
    <w:p>
      <w:pPr>
        <w:snapToGrid w:val="0"/>
        <w:spacing w:before="80" w:beforeAutospacing="0" w:after="0" w:afterAutospacing="0" w:line="240" w:lineRule="auto"/>
        <w:ind w:left="46"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17 </w:t>
      </w:r>
      <w:r>
        <w:rPr>
          <w:rFonts w:ascii="宋体" w:hAnsi="宋体" w:eastAsia="宋体" w:cs="宋体"/>
          <w:b/>
          <w:i w:val="0"/>
          <w:caps w:val="0"/>
          <w:spacing w:val="0"/>
          <w:w w:val="100"/>
          <w:sz w:val="18"/>
        </w:rPr>
        <w:t>这个绿色方筐与平台接触，不与地面和围栏接触，因而得分</w:t>
      </w: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12"/>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2632710</wp:posOffset>
            </wp:positionH>
            <wp:positionV relativeFrom="paragraph">
              <wp:posOffset>121920</wp:posOffset>
            </wp:positionV>
            <wp:extent cx="2320925" cy="1207135"/>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pic:cNvPicPr>
                      <a:picLocks noChangeAspect="1"/>
                    </pic:cNvPicPr>
                  </pic:nvPicPr>
                  <pic:blipFill>
                    <a:blip r:embed="rId22" cstate="print"/>
                    <a:stretch>
                      <a:fillRect/>
                    </a:stretch>
                  </pic:blipFill>
                  <pic:spPr>
                    <a:xfrm>
                      <a:off x="0" y="0"/>
                      <a:ext cx="2320746" cy="1207293"/>
                    </a:xfrm>
                    <a:prstGeom prst="rect">
                      <a:avLst/>
                    </a:prstGeom>
                  </pic:spPr>
                </pic:pic>
              </a:graphicData>
            </a:graphic>
          </wp:anchor>
        </w:drawing>
      </w:r>
    </w:p>
    <w:p>
      <w:pPr>
        <w:pStyle w:val="5"/>
        <w:snapToGrid w:val="0"/>
        <w:spacing w:before="2" w:beforeAutospacing="0" w:after="0" w:afterAutospacing="0" w:line="240" w:lineRule="auto"/>
        <w:ind w:left="0" w:right="0"/>
        <w:jc w:val="left"/>
        <w:textAlignment w:val="baseline"/>
        <w:rPr>
          <w:rFonts w:ascii="宋体" w:hAnsi="宋体" w:eastAsia="宋体" w:cs="宋体"/>
          <w:b/>
          <w:i w:val="0"/>
          <w:caps w:val="0"/>
          <w:spacing w:val="0"/>
          <w:w w:val="100"/>
          <w:sz w:val="21"/>
        </w:rPr>
      </w:pPr>
    </w:p>
    <w:p>
      <w:pPr>
        <w:snapToGrid w:val="0"/>
        <w:spacing w:before="0" w:beforeAutospacing="0" w:after="0" w:afterAutospacing="0" w:line="240" w:lineRule="auto"/>
        <w:ind w:left="51"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18 </w:t>
      </w:r>
      <w:r>
        <w:rPr>
          <w:rFonts w:ascii="宋体" w:hAnsi="宋体" w:eastAsia="宋体" w:cs="宋体"/>
          <w:b/>
          <w:i w:val="0"/>
          <w:caps w:val="0"/>
          <w:spacing w:val="0"/>
          <w:w w:val="100"/>
          <w:sz w:val="18"/>
        </w:rPr>
        <w:t>这个绿色方筐与围栏接触，因而不得分</w:t>
      </w:r>
    </w:p>
    <w:p>
      <w:pPr>
        <w:pStyle w:val="5"/>
        <w:snapToGrid w:val="0"/>
        <w:spacing w:before="0" w:beforeAutospacing="0" w:after="0" w:afterAutospacing="0" w:line="240" w:lineRule="auto"/>
        <w:ind w:left="0" w:right="0"/>
        <w:jc w:val="left"/>
        <w:textAlignment w:val="baseline"/>
        <w:rPr>
          <w:rFonts w:ascii="宋体" w:hAnsi="宋体" w:eastAsia="宋体" w:cs="宋体"/>
          <w:b/>
          <w:i w:val="0"/>
          <w:caps w:val="0"/>
          <w:spacing w:val="0"/>
          <w:w w:val="100"/>
          <w:sz w:val="20"/>
        </w:rPr>
      </w:pPr>
    </w:p>
    <w:p>
      <w:pPr>
        <w:pStyle w:val="5"/>
        <w:snapToGrid w:val="0"/>
        <w:spacing w:before="11" w:beforeAutospacing="0" w:after="0" w:afterAutospacing="0" w:line="240" w:lineRule="auto"/>
        <w:ind w:left="0" w:right="0"/>
        <w:jc w:val="left"/>
        <w:textAlignment w:val="baseline"/>
        <w:rPr>
          <w:rFonts w:ascii="宋体" w:hAnsi="宋体" w:eastAsia="宋体" w:cs="宋体"/>
          <w:b/>
          <w:i w:val="0"/>
          <w:caps w:val="0"/>
          <w:spacing w:val="0"/>
          <w:w w:val="100"/>
          <w:sz w:val="15"/>
        </w:rPr>
      </w:pPr>
    </w:p>
    <w:p>
      <w:pPr>
        <w:pStyle w:val="5"/>
        <w:snapToGrid w:val="0"/>
        <w:spacing w:before="0" w:beforeAutospacing="0" w:after="0" w:afterAutospacing="0" w:line="321" w:lineRule="auto"/>
        <w:ind w:left="140" w:right="273"/>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启动位置</w:t>
      </w:r>
      <w:r>
        <w:rPr>
          <w:rFonts w:ascii="宋体" w:hAnsi="宋体" w:eastAsia="宋体" w:cs="宋体"/>
          <w:b w:val="0"/>
          <w:i w:val="0"/>
          <w:caps w:val="0"/>
          <w:spacing w:val="-3"/>
          <w:w w:val="100"/>
          <w:sz w:val="21"/>
        </w:rPr>
        <w:t>—场地上两块指定的</w:t>
      </w:r>
      <w:r>
        <w:rPr>
          <w:rFonts w:ascii="Times New Roman" w:hAnsi="Times New Roman" w:eastAsia="Times New Roman"/>
          <w:b w:val="0"/>
          <w:i w:val="0"/>
          <w:caps w:val="0"/>
          <w:spacing w:val="0"/>
          <w:w w:val="100"/>
          <w:sz w:val="21"/>
        </w:rPr>
        <w:t>11</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9"/>
          <w:w w:val="100"/>
          <w:sz w:val="21"/>
        </w:rPr>
        <w:t xml:space="preserve">×19 </w:t>
      </w:r>
      <w:r>
        <w:rPr>
          <w:rFonts w:ascii="宋体" w:hAnsi="宋体" w:eastAsia="宋体" w:cs="宋体"/>
          <w:b w:val="0"/>
          <w:i w:val="0"/>
          <w:caps w:val="0"/>
          <w:spacing w:val="-18"/>
          <w:w w:val="100"/>
          <w:sz w:val="21"/>
        </w:rPr>
        <w:t>英寸</w:t>
      </w:r>
      <w:r>
        <w:rPr>
          <w:rFonts w:ascii="宋体" w:hAnsi="宋体" w:eastAsia="宋体" w:cs="宋体"/>
          <w:b w:val="0"/>
          <w:i w:val="0"/>
          <w:caps w:val="0"/>
          <w:spacing w:val="-3"/>
          <w:w w:val="100"/>
          <w:sz w:val="21"/>
        </w:rPr>
        <w:t>（</w:t>
      </w:r>
      <w:r>
        <w:rPr>
          <w:rFonts w:ascii="Times New Roman" w:hAnsi="Times New Roman" w:eastAsia="Times New Roman"/>
          <w:b w:val="0"/>
          <w:i w:val="0"/>
          <w:caps w:val="0"/>
          <w:spacing w:val="-3"/>
          <w:w w:val="100"/>
          <w:sz w:val="21"/>
        </w:rPr>
        <w:t xml:space="preserve">279mm×482.6mm </w:t>
      </w:r>
      <w:r>
        <w:rPr>
          <w:rFonts w:ascii="宋体" w:hAnsi="宋体" w:eastAsia="宋体" w:cs="宋体"/>
          <w:b w:val="0"/>
          <w:i w:val="0"/>
          <w:caps w:val="0"/>
          <w:spacing w:val="-31"/>
          <w:w w:val="100"/>
          <w:sz w:val="21"/>
        </w:rPr>
        <w:t>）</w:t>
      </w:r>
      <w:r>
        <w:rPr>
          <w:rFonts w:ascii="宋体" w:hAnsi="宋体" w:eastAsia="宋体" w:cs="宋体"/>
          <w:b w:val="0"/>
          <w:i w:val="0"/>
          <w:caps w:val="0"/>
          <w:spacing w:val="-6"/>
          <w:w w:val="100"/>
          <w:sz w:val="21"/>
        </w:rPr>
        <w:t>的地方。机器人必须在这</w:t>
      </w:r>
      <w:r>
        <w:rPr>
          <w:rFonts w:ascii="宋体" w:hAnsi="宋体" w:eastAsia="宋体" w:cs="宋体"/>
          <w:b w:val="0"/>
          <w:i w:val="0"/>
          <w:caps w:val="0"/>
          <w:spacing w:val="-4"/>
          <w:w w:val="100"/>
          <w:sz w:val="21"/>
        </w:rPr>
        <w:t>里开始比赛。启动位置以长黑线的内沿和短黑线的外沿以及场地围栏的内沿为界。</w:t>
      </w:r>
    </w:p>
    <w:p>
      <w:pPr>
        <w:pStyle w:val="5"/>
        <w:snapToGrid w:val="0"/>
        <w:spacing w:before="0" w:beforeAutospacing="0" w:after="0" w:afterAutospacing="0" w:line="321" w:lineRule="auto"/>
        <w:ind w:left="140" w:right="242"/>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学生</w:t>
      </w:r>
      <w:r>
        <w:rPr>
          <w:rFonts w:ascii="Times New Roman" w:hAnsi="Times New Roman" w:eastAsia="Times New Roman"/>
          <w:b w:val="0"/>
          <w:i w:val="0"/>
          <w:caps w:val="0"/>
          <w:spacing w:val="0"/>
          <w:w w:val="100"/>
          <w:sz w:val="21"/>
        </w:rPr>
        <w:t>—8-15</w:t>
      </w:r>
      <w:r>
        <w:rPr>
          <w:rFonts w:ascii="宋体" w:hAnsi="宋体" w:eastAsia="宋体" w:cs="宋体"/>
          <w:b w:val="0"/>
          <w:i w:val="0"/>
          <w:caps w:val="0"/>
          <w:spacing w:val="0"/>
          <w:w w:val="100"/>
          <w:sz w:val="21"/>
        </w:rPr>
        <w:t>岁，到</w:t>
      </w:r>
      <w:r>
        <w:rPr>
          <w:rFonts w:ascii="Times New Roman" w:hAnsi="Times New Roman" w:eastAsia="Times New Roman"/>
          <w:b w:val="0"/>
          <w:i w:val="0"/>
          <w:caps w:val="0"/>
          <w:spacing w:val="0"/>
          <w:w w:val="100"/>
          <w:sz w:val="21"/>
        </w:rPr>
        <w:t>202</w:t>
      </w:r>
      <w:r>
        <w:rPr>
          <w:rFonts w:hint="eastAsia" w:ascii="Times New Roman" w:hAnsi="Times New Roman"/>
          <w:b w:val="0"/>
          <w:i w:val="0"/>
          <w:caps w:val="0"/>
          <w:spacing w:val="0"/>
          <w:w w:val="100"/>
          <w:sz w:val="21"/>
          <w:lang w:val="en-US" w:eastAsia="zh-CN"/>
        </w:rPr>
        <w:t>1</w:t>
      </w:r>
      <w:r>
        <w:rPr>
          <w:rFonts w:ascii="宋体" w:hAnsi="宋体" w:eastAsia="宋体" w:cs="宋体"/>
          <w:b w:val="0"/>
          <w:i w:val="0"/>
          <w:caps w:val="0"/>
          <w:spacing w:val="0"/>
          <w:w w:val="100"/>
          <w:sz w:val="21"/>
        </w:rPr>
        <w:t>年</w:t>
      </w:r>
      <w:r>
        <w:rPr>
          <w:rFonts w:ascii="Times New Roman" w:hAnsi="Times New Roman" w:eastAsia="Times New Roman"/>
          <w:b w:val="0"/>
          <w:i w:val="0"/>
          <w:caps w:val="0"/>
          <w:spacing w:val="0"/>
          <w:w w:val="100"/>
          <w:sz w:val="21"/>
        </w:rPr>
        <w:t>6</w:t>
      </w:r>
      <w:r>
        <w:rPr>
          <w:rFonts w:ascii="宋体" w:hAnsi="宋体" w:eastAsia="宋体" w:cs="宋体"/>
          <w:b w:val="0"/>
          <w:i w:val="0"/>
          <w:caps w:val="0"/>
          <w:spacing w:val="0"/>
          <w:w w:val="100"/>
          <w:sz w:val="21"/>
        </w:rPr>
        <w:t>月仍在小学和初中注册就读的任何人有资格参加</w:t>
      </w:r>
      <w:r>
        <w:rPr>
          <w:rFonts w:ascii="Times New Roman" w:hAnsi="Times New Roman" w:eastAsia="Times New Roman"/>
          <w:b w:val="0"/>
          <w:i w:val="0"/>
          <w:caps w:val="0"/>
          <w:spacing w:val="0"/>
          <w:w w:val="100"/>
          <w:sz w:val="21"/>
        </w:rPr>
        <w:t>VEX IQ</w:t>
      </w:r>
      <w:r>
        <w:rPr>
          <w:rFonts w:ascii="宋体" w:hAnsi="宋体" w:eastAsia="宋体" w:cs="宋体"/>
          <w:b w:val="0"/>
          <w:i w:val="0"/>
          <w:caps w:val="0"/>
          <w:spacing w:val="0"/>
          <w:w w:val="100"/>
          <w:sz w:val="21"/>
        </w:rPr>
        <w:t>挑战赛。学生是在成人的极少协助下设计、构建、修理机器人和为机器人编程的人。</w:t>
      </w:r>
    </w:p>
    <w:p>
      <w:pPr>
        <w:pStyle w:val="5"/>
        <w:snapToGrid w:val="0"/>
        <w:spacing w:before="0" w:beforeAutospacing="0" w:after="0" w:afterAutospacing="0" w:line="268" w:lineRule="exact"/>
        <w:ind w:left="140" w:right="0"/>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参赛队</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每支参赛队由</w:t>
      </w:r>
      <w:r>
        <w:rPr>
          <w:rFonts w:ascii="Times New Roman" w:hAnsi="Times New Roman" w:eastAsia="Times New Roman"/>
          <w:b w:val="0"/>
          <w:i w:val="0"/>
          <w:caps w:val="0"/>
          <w:spacing w:val="0"/>
          <w:w w:val="100"/>
          <w:sz w:val="21"/>
        </w:rPr>
        <w:t>2-3</w:t>
      </w:r>
      <w:r>
        <w:rPr>
          <w:rFonts w:ascii="宋体" w:hAnsi="宋体" w:eastAsia="宋体" w:cs="宋体"/>
          <w:b w:val="0"/>
          <w:i w:val="0"/>
          <w:caps w:val="0"/>
          <w:spacing w:val="0"/>
          <w:w w:val="100"/>
          <w:sz w:val="21"/>
        </w:rPr>
        <w:t>名学生和</w:t>
      </w:r>
      <w:r>
        <w:rPr>
          <w:rFonts w:ascii="Times New Roman" w:hAnsi="Times New Roman" w:eastAsia="Times New Roman"/>
          <w:b w:val="0"/>
          <w:i w:val="0"/>
          <w:caps w:val="0"/>
          <w:spacing w:val="0"/>
          <w:w w:val="100"/>
          <w:sz w:val="21"/>
        </w:rPr>
        <w:t>1</w:t>
      </w:r>
      <w:r>
        <w:rPr>
          <w:rFonts w:ascii="宋体" w:hAnsi="宋体" w:eastAsia="宋体" w:cs="宋体"/>
          <w:b w:val="0"/>
          <w:i w:val="0"/>
          <w:caps w:val="0"/>
          <w:spacing w:val="0"/>
          <w:w w:val="100"/>
          <w:sz w:val="21"/>
        </w:rPr>
        <w:t>名成人教练员组成。</w:t>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2"/>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2"/>
        </w:rPr>
      </w:pPr>
    </w:p>
    <w:p>
      <w:pPr>
        <w:pStyle w:val="5"/>
        <w:snapToGrid w:val="0"/>
        <w:spacing w:before="2" w:beforeAutospacing="0" w:after="0" w:afterAutospacing="0" w:line="240" w:lineRule="auto"/>
        <w:ind w:left="0" w:right="0"/>
        <w:jc w:val="left"/>
        <w:textAlignment w:val="baseline"/>
        <w:rPr>
          <w:rFonts w:ascii="宋体" w:hAnsi="宋体" w:eastAsia="宋体" w:cs="宋体"/>
          <w:b w:val="0"/>
          <w:i w:val="0"/>
          <w:caps w:val="0"/>
          <w:spacing w:val="0"/>
          <w:w w:val="100"/>
          <w:sz w:val="16"/>
        </w:rPr>
      </w:pPr>
    </w:p>
    <w:p>
      <w:pPr>
        <w:pStyle w:val="3"/>
        <w:snapToGrid w:val="0"/>
        <w:spacing w:before="0"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记分</w:t>
      </w:r>
    </w:p>
    <w:p>
      <w:pPr>
        <w:pStyle w:val="9"/>
        <w:numPr>
          <w:ilvl w:val="0"/>
          <w:numId w:val="3"/>
        </w:numPr>
        <w:tabs>
          <w:tab w:val="left" w:pos="981"/>
        </w:tabs>
        <w:snapToGrid w:val="0"/>
        <w:spacing w:before="200" w:beforeAutospacing="0" w:after="0" w:afterAutospacing="0" w:line="240" w:lineRule="auto"/>
        <w:ind w:left="980" w:right="0" w:hanging="301"/>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在方筐内得分的每个小球记</w:t>
      </w:r>
      <w:r>
        <w:rPr>
          <w:rFonts w:ascii="Times New Roman" w:hAnsi="Times New Roman" w:eastAsia="Times New Roman"/>
          <w:b w:val="0"/>
          <w:i w:val="0"/>
          <w:caps w:val="0"/>
          <w:spacing w:val="0"/>
          <w:w w:val="100"/>
          <w:sz w:val="21"/>
        </w:rPr>
        <w:t>1</w:t>
      </w:r>
      <w:r>
        <w:rPr>
          <w:rFonts w:ascii="宋体" w:hAnsi="宋体" w:eastAsia="宋体" w:cs="宋体"/>
          <w:b w:val="0"/>
          <w:i w:val="0"/>
          <w:caps w:val="0"/>
          <w:spacing w:val="-2"/>
          <w:w w:val="100"/>
          <w:sz w:val="21"/>
        </w:rPr>
        <w:t>分。</w:t>
      </w:r>
    </w:p>
    <w:p>
      <w:pPr>
        <w:pStyle w:val="9"/>
        <w:numPr>
          <w:ilvl w:val="0"/>
          <w:numId w:val="3"/>
        </w:numPr>
        <w:tabs>
          <w:tab w:val="left" w:pos="981"/>
        </w:tabs>
        <w:snapToGrid w:val="0"/>
        <w:spacing w:before="91" w:beforeAutospacing="0" w:after="0" w:afterAutospacing="0" w:line="240" w:lineRule="auto"/>
        <w:ind w:left="980" w:right="0" w:hanging="301"/>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在方筐上得分的每个小球记</w:t>
      </w:r>
      <w:r>
        <w:rPr>
          <w:rFonts w:ascii="Times New Roman" w:hAnsi="Times New Roman" w:eastAsia="Times New Roman"/>
          <w:b w:val="0"/>
          <w:i w:val="0"/>
          <w:caps w:val="0"/>
          <w:spacing w:val="0"/>
          <w:w w:val="100"/>
          <w:sz w:val="21"/>
        </w:rPr>
        <w:t>2</w:t>
      </w:r>
      <w:r>
        <w:rPr>
          <w:rFonts w:ascii="宋体" w:hAnsi="宋体" w:eastAsia="宋体" w:cs="宋体"/>
          <w:b w:val="0"/>
          <w:i w:val="0"/>
          <w:caps w:val="0"/>
          <w:spacing w:val="-3"/>
          <w:w w:val="100"/>
          <w:sz w:val="21"/>
        </w:rPr>
        <w:t>分。</w:t>
      </w:r>
    </w:p>
    <w:p>
      <w:pPr>
        <w:pStyle w:val="9"/>
        <w:numPr>
          <w:ilvl w:val="0"/>
          <w:numId w:val="3"/>
        </w:numPr>
        <w:tabs>
          <w:tab w:val="left" w:pos="981"/>
        </w:tabs>
        <w:snapToGrid w:val="0"/>
        <w:spacing w:before="91" w:beforeAutospacing="0" w:after="0" w:afterAutospacing="0" w:line="240" w:lineRule="auto"/>
        <w:ind w:left="980" w:right="0" w:hanging="301"/>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在目标区中得分的方筐记</w:t>
      </w:r>
      <w:r>
        <w:rPr>
          <w:rFonts w:ascii="Times New Roman" w:hAnsi="Times New Roman" w:eastAsia="Times New Roman"/>
          <w:b w:val="0"/>
          <w:i w:val="0"/>
          <w:caps w:val="0"/>
          <w:spacing w:val="0"/>
          <w:w w:val="100"/>
          <w:sz w:val="21"/>
        </w:rPr>
        <w:t>10</w:t>
      </w:r>
      <w:r>
        <w:rPr>
          <w:rFonts w:ascii="宋体" w:hAnsi="宋体" w:eastAsia="宋体" w:cs="宋体"/>
          <w:b w:val="0"/>
          <w:i w:val="0"/>
          <w:caps w:val="0"/>
          <w:spacing w:val="0"/>
          <w:w w:val="100"/>
          <w:sz w:val="21"/>
        </w:rPr>
        <w:t>分。</w:t>
      </w:r>
    </w:p>
    <w:p>
      <w:pPr>
        <w:pStyle w:val="9"/>
        <w:numPr>
          <w:ilvl w:val="0"/>
          <w:numId w:val="3"/>
        </w:numPr>
        <w:tabs>
          <w:tab w:val="left" w:pos="981"/>
        </w:tabs>
        <w:snapToGrid w:val="0"/>
        <w:spacing w:before="91" w:beforeAutospacing="0" w:after="0" w:afterAutospacing="0" w:line="240" w:lineRule="auto"/>
        <w:ind w:left="980" w:right="0" w:hanging="301"/>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在平台上得分的每个方筐记</w:t>
      </w:r>
      <w:r>
        <w:rPr>
          <w:rFonts w:ascii="Times New Roman" w:hAnsi="Times New Roman" w:eastAsia="Times New Roman"/>
          <w:b w:val="0"/>
          <w:i w:val="0"/>
          <w:caps w:val="0"/>
          <w:spacing w:val="0"/>
          <w:w w:val="100"/>
          <w:sz w:val="21"/>
        </w:rPr>
        <w:t>20</w:t>
      </w:r>
      <w:r>
        <w:rPr>
          <w:rFonts w:ascii="宋体" w:hAnsi="宋体" w:eastAsia="宋体" w:cs="宋体"/>
          <w:b w:val="0"/>
          <w:i w:val="0"/>
          <w:caps w:val="0"/>
          <w:spacing w:val="0"/>
          <w:w w:val="100"/>
          <w:sz w:val="21"/>
        </w:rPr>
        <w:t>分。</w:t>
      </w:r>
    </w:p>
    <w:p>
      <w:pPr>
        <w:snapToGrid w:val="0"/>
        <w:spacing w:before="0" w:beforeAutospacing="0" w:after="0" w:afterAutospacing="0" w:line="240" w:lineRule="auto"/>
        <w:ind w:left="0" w:right="0"/>
        <w:jc w:val="left"/>
        <w:textAlignment w:val="baseline"/>
        <w:rPr>
          <w:b w:val="0"/>
          <w:i w:val="0"/>
          <w:caps w:val="0"/>
          <w:spacing w:val="0"/>
          <w:w w:val="100"/>
          <w:sz w:val="21"/>
        </w:rPr>
        <w:sectPr>
          <w:pgSz w:w="11910" w:h="16840"/>
          <w:pgMar w:top="1580" w:right="1520" w:bottom="1180" w:left="1660" w:header="0" w:footer="993" w:gutter="0"/>
          <w:cols w:space="720" w:num="1"/>
        </w:sectPr>
      </w:pPr>
    </w:p>
    <w:p>
      <w:pPr>
        <w:pStyle w:val="5"/>
        <w:snapToGrid w:val="0"/>
        <w:spacing w:before="0" w:beforeAutospacing="0" w:after="0" w:afterAutospacing="0" w:line="240" w:lineRule="auto"/>
        <w:ind w:left="136"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w:drawing>
          <wp:inline distT="0" distB="0" distL="0" distR="0">
            <wp:extent cx="5245100" cy="1028700"/>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jpeg"/>
                    <pic:cNvPicPr>
                      <a:picLocks noChangeAspect="1"/>
                    </pic:cNvPicPr>
                  </pic:nvPicPr>
                  <pic:blipFill>
                    <a:blip r:embed="rId23" cstate="print"/>
                    <a:stretch>
                      <a:fillRect/>
                    </a:stretch>
                  </pic:blipFill>
                  <pic:spPr>
                    <a:xfrm>
                      <a:off x="0" y="0"/>
                      <a:ext cx="5245624" cy="1028700"/>
                    </a:xfrm>
                    <a:prstGeom prst="rect">
                      <a:avLst/>
                    </a:prstGeom>
                  </pic:spPr>
                </pic:pic>
              </a:graphicData>
            </a:graphic>
          </wp:inline>
        </w:drawing>
      </w:r>
    </w:p>
    <w:p>
      <w:pPr>
        <w:snapToGrid w:val="0"/>
        <w:spacing w:before="141" w:beforeAutospacing="0" w:after="0" w:afterAutospacing="0" w:line="240" w:lineRule="auto"/>
        <w:ind w:left="48"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hAnsi="Times New Roman" w:eastAsia="Times New Roman"/>
          <w:b/>
          <w:i w:val="0"/>
          <w:caps w:val="0"/>
          <w:spacing w:val="0"/>
          <w:w w:val="100"/>
          <w:sz w:val="18"/>
        </w:rPr>
        <w:t xml:space="preserve">19 </w:t>
      </w:r>
      <w:r>
        <w:rPr>
          <w:rFonts w:ascii="宋体" w:hAnsi="宋体" w:eastAsia="宋体" w:cs="宋体"/>
          <w:b/>
          <w:i w:val="0"/>
          <w:caps w:val="0"/>
          <w:spacing w:val="0"/>
          <w:w w:val="100"/>
          <w:sz w:val="18"/>
        </w:rPr>
        <w:t>表示</w:t>
      </w:r>
      <w:r>
        <w:rPr>
          <w:rFonts w:ascii="Times New Roman" w:hAnsi="Times New Roman" w:eastAsia="Times New Roman"/>
          <w:b/>
          <w:i w:val="0"/>
          <w:caps w:val="0"/>
          <w:spacing w:val="0"/>
          <w:w w:val="100"/>
          <w:sz w:val="18"/>
        </w:rPr>
        <w:t xml:space="preserve">VEX IQ </w:t>
      </w:r>
      <w:r>
        <w:rPr>
          <w:rFonts w:ascii="宋体" w:hAnsi="宋体" w:eastAsia="宋体" w:cs="宋体"/>
          <w:b/>
          <w:i w:val="0"/>
          <w:caps w:val="0"/>
          <w:spacing w:val="0"/>
          <w:w w:val="100"/>
          <w:sz w:val="18"/>
        </w:rPr>
        <w:t>“金球入筐” 不同的记分结果</w:t>
      </w:r>
    </w:p>
    <w:p>
      <w:pPr>
        <w:pStyle w:val="5"/>
        <w:snapToGrid w:val="0"/>
        <w:spacing w:before="1" w:beforeAutospacing="0" w:after="0" w:afterAutospacing="0" w:line="240" w:lineRule="auto"/>
        <w:ind w:left="0" w:right="0"/>
        <w:jc w:val="left"/>
        <w:textAlignment w:val="baseline"/>
        <w:rPr>
          <w:rFonts w:ascii="宋体" w:hAnsi="宋体" w:eastAsia="宋体" w:cs="宋体"/>
          <w:b/>
          <w:i w:val="0"/>
          <w:caps w:val="0"/>
          <w:spacing w:val="0"/>
          <w:w w:val="100"/>
          <w:sz w:val="25"/>
        </w:rPr>
      </w:pPr>
    </w:p>
    <w:p>
      <w:pPr>
        <w:pStyle w:val="3"/>
        <w:snapToGrid w:val="0"/>
        <w:spacing w:before="0"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安全规则</w:t>
      </w:r>
    </w:p>
    <w:p>
      <w:pPr>
        <w:pStyle w:val="5"/>
        <w:snapToGrid w:val="0"/>
        <w:spacing w:before="73" w:beforeAutospacing="0" w:after="0" w:afterAutospacing="0" w:line="321" w:lineRule="auto"/>
        <w:ind w:left="140" w:right="271"/>
        <w:jc w:val="both"/>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&lt;S1&gt; </w:t>
      </w:r>
      <w:r>
        <w:rPr>
          <w:rFonts w:ascii="宋体" w:hAnsi="宋体" w:eastAsia="宋体" w:cs="宋体"/>
          <w:b w:val="0"/>
          <w:i w:val="0"/>
          <w:caps w:val="0"/>
          <w:spacing w:val="-8"/>
          <w:w w:val="100"/>
          <w:sz w:val="21"/>
        </w:rPr>
        <w:t>任何时候，如果机器人的运行或参赛队的动作被认为不安全或已经损坏了场地要素或</w:t>
      </w:r>
      <w:r>
        <w:rPr>
          <w:rFonts w:ascii="宋体" w:hAnsi="宋体" w:eastAsia="宋体" w:cs="宋体"/>
          <w:b w:val="0"/>
          <w:i w:val="0"/>
          <w:caps w:val="0"/>
          <w:spacing w:val="-7"/>
          <w:w w:val="100"/>
          <w:sz w:val="21"/>
        </w:rPr>
        <w:t>轮毂，裁判可决定对违规参赛队禁赛或取消比赛资格。按照</w:t>
      </w:r>
      <w:r>
        <w:rPr>
          <w:rFonts w:ascii="Times New Roman" w:eastAsia="Times New Roman"/>
          <w:b w:val="0"/>
          <w:i w:val="0"/>
          <w:caps w:val="0"/>
          <w:spacing w:val="-3"/>
          <w:w w:val="100"/>
          <w:sz w:val="21"/>
        </w:rPr>
        <w:t>&lt;R2e&gt;</w:t>
      </w:r>
      <w:r>
        <w:rPr>
          <w:rFonts w:ascii="宋体" w:hAnsi="宋体" w:eastAsia="宋体" w:cs="宋体"/>
          <w:b w:val="0"/>
          <w:i w:val="0"/>
          <w:caps w:val="0"/>
          <w:spacing w:val="-3"/>
          <w:w w:val="100"/>
          <w:sz w:val="21"/>
        </w:rPr>
        <w:t>，该机器人再次进入场地前将被重新检查。</w:t>
      </w:r>
    </w:p>
    <w:p>
      <w:pPr>
        <w:pStyle w:val="5"/>
        <w:snapToGrid w:val="0"/>
        <w:spacing w:before="3" w:beforeAutospacing="0" w:after="0" w:afterAutospacing="0" w:line="240" w:lineRule="auto"/>
        <w:ind w:left="0" w:right="0"/>
        <w:jc w:val="left"/>
        <w:textAlignment w:val="baseline"/>
        <w:rPr>
          <w:rFonts w:ascii="宋体" w:hAnsi="宋体" w:eastAsia="宋体" w:cs="宋体"/>
          <w:b w:val="0"/>
          <w:i w:val="0"/>
          <w:caps w:val="0"/>
          <w:spacing w:val="0"/>
          <w:w w:val="100"/>
          <w:sz w:val="17"/>
        </w:rPr>
      </w:pPr>
    </w:p>
    <w:p>
      <w:pPr>
        <w:pStyle w:val="3"/>
        <w:snapToGrid w:val="0"/>
        <w:spacing w:before="0"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一般比赛规则</w:t>
      </w:r>
    </w:p>
    <w:p>
      <w:pPr>
        <w:pStyle w:val="5"/>
        <w:snapToGrid w:val="0"/>
        <w:spacing w:before="73" w:beforeAutospacing="0" w:after="0" w:afterAutospacing="0" w:line="321" w:lineRule="auto"/>
        <w:ind w:left="140" w:right="179"/>
        <w:jc w:val="both"/>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&lt;G1&gt;</w:t>
      </w:r>
      <w:r>
        <w:rPr>
          <w:rFonts w:ascii="Times New Roman" w:eastAsia="Times New Roman"/>
          <w:b/>
          <w:i w:val="0"/>
          <w:caps w:val="0"/>
          <w:spacing w:val="3"/>
          <w:w w:val="100"/>
          <w:sz w:val="21"/>
        </w:rPr>
        <w:t xml:space="preserve">  </w:t>
      </w:r>
      <w:r>
        <w:rPr>
          <w:rFonts w:ascii="宋体" w:hAnsi="宋体" w:eastAsia="宋体" w:cs="宋体"/>
          <w:b/>
          <w:i w:val="0"/>
          <w:caps w:val="0"/>
          <w:color w:val="FF0000"/>
          <w:spacing w:val="0"/>
          <w:w w:val="100"/>
          <w:sz w:val="21"/>
        </w:rPr>
        <w:t>尊重每个人。</w:t>
      </w:r>
      <w:r>
        <w:rPr>
          <w:rFonts w:ascii="宋体" w:hAnsi="宋体" w:eastAsia="宋体" w:cs="宋体"/>
          <w:b w:val="0"/>
          <w:i w:val="0"/>
          <w:caps w:val="0"/>
          <w:spacing w:val="-3"/>
          <w:w w:val="100"/>
          <w:sz w:val="21"/>
        </w:rPr>
        <w:t>希望参赛队的所有学生和相关的成人，在</w:t>
      </w:r>
      <w:r>
        <w:rPr>
          <w:rFonts w:ascii="Times New Roman" w:eastAsia="Times New Roman"/>
          <w:b w:val="0"/>
          <w:i w:val="0"/>
          <w:caps w:val="0"/>
          <w:spacing w:val="0"/>
          <w:w w:val="100"/>
          <w:sz w:val="21"/>
        </w:rPr>
        <w:t>VEX IQ</w:t>
      </w:r>
      <w:r>
        <w:rPr>
          <w:rFonts w:ascii="宋体" w:hAnsi="宋体" w:eastAsia="宋体" w:cs="宋体"/>
          <w:b w:val="0"/>
          <w:i w:val="0"/>
          <w:caps w:val="0"/>
          <w:spacing w:val="-3"/>
          <w:w w:val="100"/>
          <w:sz w:val="21"/>
        </w:rPr>
        <w:t>竞赛活动中以尊重和</w:t>
      </w:r>
      <w:r>
        <w:rPr>
          <w:rFonts w:ascii="宋体" w:hAnsi="宋体" w:eastAsia="宋体" w:cs="宋体"/>
          <w:b w:val="0"/>
          <w:i w:val="0"/>
          <w:caps w:val="0"/>
          <w:spacing w:val="-10"/>
          <w:w w:val="100"/>
          <w:sz w:val="21"/>
        </w:rPr>
        <w:t>积极的态度行事。如果参赛队员对竞赛工作人员、志愿者或对手不尊重或不文明，他们可能</w:t>
      </w:r>
      <w:r>
        <w:rPr>
          <w:rFonts w:ascii="宋体" w:hAnsi="宋体" w:eastAsia="宋体" w:cs="宋体"/>
          <w:b w:val="0"/>
          <w:i w:val="0"/>
          <w:caps w:val="0"/>
          <w:spacing w:val="-5"/>
          <w:w w:val="100"/>
          <w:sz w:val="21"/>
        </w:rPr>
        <w:t>被取消当场或后续场次的比赛资格。在确定奖项时，裁判也会考虑参赛队的行为和道德观。</w:t>
      </w:r>
    </w:p>
    <w:p>
      <w:pPr>
        <w:pStyle w:val="5"/>
        <w:snapToGrid w:val="0"/>
        <w:spacing w:before="0" w:beforeAutospacing="0" w:after="0" w:afterAutospacing="0" w:line="321" w:lineRule="auto"/>
        <w:ind w:left="140" w:right="271" w:firstLine="619"/>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在</w:t>
      </w:r>
      <w:r>
        <w:rPr>
          <w:rFonts w:ascii="Times New Roman" w:eastAsia="Times New Roman"/>
          <w:b w:val="0"/>
          <w:i w:val="0"/>
          <w:caps w:val="0"/>
          <w:spacing w:val="0"/>
          <w:w w:val="100"/>
          <w:sz w:val="21"/>
        </w:rPr>
        <w:t>VEX IQ</w:t>
      </w:r>
      <w:r>
        <w:rPr>
          <w:rFonts w:ascii="宋体" w:hAnsi="宋体" w:eastAsia="宋体" w:cs="宋体"/>
          <w:b w:val="0"/>
          <w:i w:val="0"/>
          <w:caps w:val="0"/>
          <w:spacing w:val="-3"/>
          <w:w w:val="100"/>
          <w:sz w:val="21"/>
        </w:rPr>
        <w:t>项目的各个环节中，学生在成人的指导下决策和工作。</w:t>
      </w:r>
      <w:r>
        <w:rPr>
          <w:rFonts w:ascii="Times New Roman" w:eastAsia="Times New Roman"/>
          <w:b w:val="0"/>
          <w:i w:val="0"/>
          <w:caps w:val="0"/>
          <w:spacing w:val="0"/>
          <w:w w:val="100"/>
          <w:sz w:val="21"/>
        </w:rPr>
        <w:t>VEX</w:t>
      </w:r>
      <w:r>
        <w:rPr>
          <w:rFonts w:ascii="宋体" w:hAnsi="宋体" w:eastAsia="宋体" w:cs="宋体"/>
          <w:b w:val="0"/>
          <w:i w:val="0"/>
          <w:caps w:val="0"/>
          <w:spacing w:val="-3"/>
          <w:w w:val="100"/>
          <w:sz w:val="21"/>
        </w:rPr>
        <w:t>团体因它是一</w:t>
      </w:r>
      <w:r>
        <w:rPr>
          <w:rFonts w:ascii="宋体" w:hAnsi="宋体" w:eastAsia="宋体" w:cs="宋体"/>
          <w:b w:val="0"/>
          <w:i w:val="0"/>
          <w:caps w:val="0"/>
          <w:spacing w:val="-9"/>
          <w:w w:val="100"/>
          <w:sz w:val="21"/>
        </w:rPr>
        <w:t>个积极的学习环境而自豪。在这里没有人受到欺凌、骚扰或责难。参赛队应避免给学生和赛</w:t>
      </w:r>
      <w:r>
        <w:rPr>
          <w:rFonts w:ascii="宋体" w:hAnsi="宋体" w:eastAsia="宋体" w:cs="宋体"/>
          <w:b w:val="0"/>
          <w:i w:val="0"/>
          <w:caps w:val="0"/>
          <w:spacing w:val="-13"/>
          <w:w w:val="100"/>
          <w:sz w:val="21"/>
        </w:rPr>
        <w:t>事志愿者施加不必要的压力。我们把有压力和困难的局面看作是塑造积极行为和优良运动精</w:t>
      </w:r>
      <w:r>
        <w:rPr>
          <w:rFonts w:ascii="宋体" w:hAnsi="宋体" w:eastAsia="宋体" w:cs="宋体"/>
          <w:b w:val="0"/>
          <w:i w:val="0"/>
          <w:caps w:val="0"/>
          <w:spacing w:val="-6"/>
          <w:w w:val="100"/>
          <w:sz w:val="21"/>
        </w:rPr>
        <w:t>神的教育机会。</w:t>
      </w:r>
    </w:p>
    <w:p>
      <w:pPr>
        <w:pStyle w:val="5"/>
        <w:snapToGrid w:val="0"/>
        <w:spacing w:before="10" w:beforeAutospacing="0" w:after="0" w:afterAutospacing="0" w:line="240" w:lineRule="auto"/>
        <w:ind w:left="0" w:right="0"/>
        <w:jc w:val="left"/>
        <w:textAlignment w:val="baseline"/>
        <w:rPr>
          <w:rFonts w:ascii="宋体" w:hAnsi="宋体" w:eastAsia="宋体" w:cs="宋体"/>
          <w:b w:val="0"/>
          <w:i w:val="0"/>
          <w:caps w:val="0"/>
          <w:spacing w:val="0"/>
          <w:w w:val="100"/>
          <w:sz w:val="27"/>
        </w:rPr>
      </w:pPr>
    </w:p>
    <w:p>
      <w:pPr>
        <w:pStyle w:val="5"/>
        <w:snapToGrid w:val="0"/>
        <w:spacing w:before="0" w:beforeAutospacing="0" w:after="0" w:afterAutospacing="0" w:line="321" w:lineRule="auto"/>
        <w:ind w:left="140" w:right="270"/>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&lt;G2&gt; </w:t>
      </w:r>
      <w:r>
        <w:rPr>
          <w:rFonts w:ascii="Times New Roman" w:eastAsia="Times New Roman"/>
          <w:b/>
          <w:i w:val="0"/>
          <w:caps w:val="0"/>
          <w:color w:val="FF0000"/>
          <w:spacing w:val="0"/>
          <w:w w:val="100"/>
          <w:sz w:val="21"/>
        </w:rPr>
        <w:t>VEX IQ</w:t>
      </w:r>
      <w:r>
        <w:rPr>
          <w:rFonts w:ascii="宋体" w:hAnsi="宋体" w:eastAsia="宋体" w:cs="宋体"/>
          <w:b/>
          <w:i w:val="0"/>
          <w:caps w:val="0"/>
          <w:color w:val="FF0000"/>
          <w:spacing w:val="-1"/>
          <w:w w:val="100"/>
          <w:sz w:val="21"/>
        </w:rPr>
        <w:t>是以学生为本的项目。</w:t>
      </w:r>
      <w:r>
        <w:rPr>
          <w:rFonts w:ascii="宋体" w:hAnsi="宋体" w:eastAsia="宋体" w:cs="宋体"/>
          <w:b w:val="0"/>
          <w:i w:val="0"/>
          <w:caps w:val="0"/>
          <w:spacing w:val="-3"/>
          <w:w w:val="100"/>
          <w:sz w:val="21"/>
        </w:rPr>
        <w:t>紧急情况下，成人可以协助学生，不过，成人不应在</w:t>
      </w:r>
      <w:r>
        <w:rPr>
          <w:rFonts w:ascii="宋体" w:hAnsi="宋体" w:eastAsia="宋体" w:cs="宋体"/>
          <w:b w:val="0"/>
          <w:i w:val="0"/>
          <w:caps w:val="0"/>
          <w:spacing w:val="-7"/>
          <w:w w:val="100"/>
          <w:sz w:val="21"/>
        </w:rPr>
        <w:t>参赛队无学生在场和积极参与的情况下动机器人或给机器人编程。学生应该准备向评委或赛</w:t>
      </w:r>
      <w:r>
        <w:rPr>
          <w:rFonts w:ascii="宋体" w:hAnsi="宋体" w:eastAsia="宋体" w:cs="宋体"/>
          <w:b w:val="0"/>
          <w:i w:val="0"/>
          <w:caps w:val="0"/>
          <w:spacing w:val="-5"/>
          <w:w w:val="100"/>
          <w:sz w:val="21"/>
        </w:rPr>
        <w:t>事工作人员展示对机器人构造和编程的积极理解。</w:t>
      </w:r>
    </w:p>
    <w:p>
      <w:pPr>
        <w:pStyle w:val="5"/>
        <w:snapToGrid w:val="0"/>
        <w:spacing w:before="3" w:beforeAutospacing="0" w:after="0" w:afterAutospacing="0" w:line="352" w:lineRule="auto"/>
        <w:ind w:left="140" w:right="167" w:firstLine="424"/>
        <w:jc w:val="left"/>
        <w:textAlignment w:val="baseline"/>
        <w:rPr>
          <w:rFonts w:ascii="宋体" w:hAnsi="宋体" w:eastAsia="宋体" w:cs="宋体"/>
          <w:b w:val="0"/>
          <w:i w:val="0"/>
          <w:caps w:val="0"/>
          <w:spacing w:val="0"/>
          <w:w w:val="100"/>
          <w:sz w:val="21"/>
        </w:rPr>
      </w:pPr>
      <w:r>
        <w:rPr>
          <w:rFonts w:ascii="Times New Roman" w:eastAsia="Times New Roman"/>
          <w:b w:val="0"/>
          <w:i w:val="0"/>
          <w:caps w:val="0"/>
          <w:spacing w:val="0"/>
          <w:w w:val="100"/>
          <w:sz w:val="21"/>
        </w:rPr>
        <w:t>VEX IQ</w:t>
      </w:r>
      <w:r>
        <w:rPr>
          <w:rFonts w:ascii="宋体" w:hAnsi="宋体" w:eastAsia="宋体" w:cs="宋体"/>
          <w:b w:val="0"/>
          <w:i w:val="0"/>
          <w:caps w:val="0"/>
          <w:spacing w:val="-8"/>
          <w:w w:val="100"/>
          <w:sz w:val="21"/>
        </w:rPr>
        <w:t>挑战赛期望和鼓励成人辅导、讲授和</w:t>
      </w:r>
      <w:r>
        <w:rPr>
          <w:rFonts w:hint="eastAsia" w:ascii="方正姚体" w:eastAsia="方正姚体"/>
          <w:b w:val="0"/>
          <w:i w:val="0"/>
          <w:caps w:val="0"/>
          <w:spacing w:val="-4"/>
          <w:w w:val="100"/>
          <w:sz w:val="21"/>
        </w:rPr>
        <w:t>/</w:t>
      </w:r>
      <w:r>
        <w:rPr>
          <w:rFonts w:ascii="宋体" w:hAnsi="宋体" w:eastAsia="宋体" w:cs="宋体"/>
          <w:b w:val="0"/>
          <w:i w:val="0"/>
          <w:caps w:val="0"/>
          <w:spacing w:val="-10"/>
          <w:w w:val="100"/>
          <w:sz w:val="21"/>
        </w:rPr>
        <w:t xml:space="preserve">或指导学生。没有人天生就是机器人专家！ </w:t>
      </w:r>
      <w:r>
        <w:rPr>
          <w:rFonts w:ascii="宋体" w:hAnsi="宋体" w:eastAsia="宋体" w:cs="宋体"/>
          <w:b w:val="0"/>
          <w:i w:val="0"/>
          <w:caps w:val="0"/>
          <w:spacing w:val="-13"/>
          <w:w w:val="100"/>
          <w:sz w:val="21"/>
        </w:rPr>
        <w:t>然而，不顺利应该被看成是教学机会，而不是在没有学生在场和积极参与的情况下成人要完</w:t>
      </w:r>
      <w:r>
        <w:rPr>
          <w:rFonts w:ascii="宋体" w:hAnsi="宋体" w:eastAsia="宋体" w:cs="宋体"/>
          <w:b w:val="0"/>
          <w:i w:val="0"/>
          <w:caps w:val="0"/>
          <w:spacing w:val="-7"/>
          <w:w w:val="100"/>
          <w:sz w:val="21"/>
        </w:rPr>
        <w:t>成的任务。</w:t>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12" w:beforeAutospacing="0" w:after="0" w:afterAutospacing="0" w:line="240" w:lineRule="auto"/>
        <w:ind w:left="0" w:right="0"/>
        <w:jc w:val="left"/>
        <w:textAlignment w:val="baseline"/>
        <w:rPr>
          <w:rFonts w:ascii="宋体" w:hAnsi="宋体" w:eastAsia="宋体" w:cs="宋体"/>
          <w:b w:val="0"/>
          <w:i w:val="0"/>
          <w:caps w:val="0"/>
          <w:spacing w:val="0"/>
          <w:w w:val="100"/>
          <w:sz w:val="12"/>
        </w:rPr>
      </w:pPr>
      <w:r>
        <w:rPr>
          <w:rFonts w:ascii="宋体" w:hAnsi="宋体" w:eastAsia="宋体" w:cs="宋体"/>
          <w:b w:val="0"/>
          <w:i w:val="0"/>
          <w:caps w:val="0"/>
          <w:spacing w:val="0"/>
          <w:w w:val="100"/>
          <w:sz w:val="21"/>
        </w:rPr>
        <mc:AlternateContent>
          <mc:Choice Requires="wpg">
            <w:drawing>
              <wp:anchor distT="0" distB="0" distL="114300" distR="114300" simplePos="0" relativeHeight="251668480" behindDoc="1" locked="0" layoutInCell="1" allowOverlap="1">
                <wp:simplePos x="0" y="0"/>
                <wp:positionH relativeFrom="page">
                  <wp:posOffset>1132205</wp:posOffset>
                </wp:positionH>
                <wp:positionV relativeFrom="paragraph">
                  <wp:posOffset>130175</wp:posOffset>
                </wp:positionV>
                <wp:extent cx="5266055" cy="1183640"/>
                <wp:effectExtent l="0" t="0" r="6985" b="5080"/>
                <wp:wrapTopAndBottom/>
                <wp:docPr id="101" name="组合 12"/>
                <wp:cNvGraphicFramePr/>
                <a:graphic xmlns:a="http://schemas.openxmlformats.org/drawingml/2006/main">
                  <a:graphicData uri="http://schemas.microsoft.com/office/word/2010/wordprocessingGroup">
                    <wpg:wgp>
                      <wpg:cNvGrpSpPr/>
                      <wpg:grpSpPr>
                        <a:xfrm>
                          <a:off x="0" y="0"/>
                          <a:ext cx="5266055" cy="1183640"/>
                          <a:chOff x="1783" y="205"/>
                          <a:chExt cx="8293" cy="1864"/>
                        </a:xfrm>
                      </wpg:grpSpPr>
                      <wps:wsp>
                        <wps:cNvPr id="93" name="直线 13"/>
                        <wps:cNvSpPr/>
                        <wps:spPr>
                          <a:xfrm>
                            <a:off x="1803" y="2054"/>
                            <a:ext cx="8273" cy="0"/>
                          </a:xfrm>
                          <a:prstGeom prst="line">
                            <a:avLst/>
                          </a:prstGeom>
                          <a:ln w="19050" cap="flat" cmpd="sng">
                            <a:solidFill>
                              <a:srgbClr val="1F5767"/>
                            </a:solidFill>
                            <a:prstDash val="solid"/>
                            <a:headEnd type="none" w="med" len="med"/>
                            <a:tailEnd type="none" w="med" len="med"/>
                          </a:ln>
                        </wps:spPr>
                        <wps:bodyPr upright="1"/>
                      </wps:wsp>
                      <wps:wsp>
                        <wps:cNvPr id="94" name="直线 14"/>
                        <wps:cNvSpPr/>
                        <wps:spPr>
                          <a:xfrm>
                            <a:off x="1818" y="275"/>
                            <a:ext cx="0" cy="1764"/>
                          </a:xfrm>
                          <a:prstGeom prst="line">
                            <a:avLst/>
                          </a:prstGeom>
                          <a:ln w="19050" cap="flat" cmpd="sng">
                            <a:solidFill>
                              <a:srgbClr val="1F5767"/>
                            </a:solidFill>
                            <a:prstDash val="solid"/>
                            <a:headEnd type="none" w="med" len="med"/>
                            <a:tailEnd type="none" w="med" len="med"/>
                          </a:ln>
                        </wps:spPr>
                        <wps:bodyPr upright="1"/>
                      </wps:wsp>
                      <wps:wsp>
                        <wps:cNvPr id="95" name="直线 15"/>
                        <wps:cNvSpPr/>
                        <wps:spPr>
                          <a:xfrm>
                            <a:off x="1808" y="245"/>
                            <a:ext cx="0" cy="30"/>
                          </a:xfrm>
                          <a:prstGeom prst="line">
                            <a:avLst/>
                          </a:prstGeom>
                          <a:ln w="6350" cap="flat" cmpd="sng">
                            <a:solidFill>
                              <a:srgbClr val="1F5767"/>
                            </a:solidFill>
                            <a:prstDash val="solid"/>
                            <a:headEnd type="none" w="med" len="med"/>
                            <a:tailEnd type="none" w="med" len="med"/>
                          </a:ln>
                        </wps:spPr>
                        <wps:bodyPr upright="1"/>
                      </wps:wsp>
                      <wps:wsp>
                        <wps:cNvPr id="96" name="直线 16"/>
                        <wps:cNvSpPr/>
                        <wps:spPr>
                          <a:xfrm>
                            <a:off x="1833" y="2024"/>
                            <a:ext cx="8213" cy="0"/>
                          </a:xfrm>
                          <a:prstGeom prst="line">
                            <a:avLst/>
                          </a:prstGeom>
                          <a:ln w="18669" cap="flat" cmpd="sng">
                            <a:solidFill>
                              <a:srgbClr val="1F5767"/>
                            </a:solidFill>
                            <a:prstDash val="solid"/>
                            <a:headEnd type="none" w="med" len="med"/>
                            <a:tailEnd type="none" w="med" len="med"/>
                          </a:ln>
                        </wps:spPr>
                        <wps:bodyPr upright="1"/>
                      </wps:wsp>
                      <wps:wsp>
                        <wps:cNvPr id="97" name="直线 17"/>
                        <wps:cNvSpPr/>
                        <wps:spPr>
                          <a:xfrm>
                            <a:off x="10061" y="275"/>
                            <a:ext cx="0" cy="1764"/>
                          </a:xfrm>
                          <a:prstGeom prst="line">
                            <a:avLst/>
                          </a:prstGeom>
                          <a:ln w="19050" cap="flat" cmpd="sng">
                            <a:solidFill>
                              <a:srgbClr val="1F5767"/>
                            </a:solidFill>
                            <a:prstDash val="solid"/>
                            <a:headEnd type="none" w="med" len="med"/>
                            <a:tailEnd type="none" w="med" len="med"/>
                          </a:ln>
                        </wps:spPr>
                        <wps:bodyPr upright="1"/>
                      </wps:wsp>
                      <wps:wsp>
                        <wps:cNvPr id="98" name="直线 18"/>
                        <wps:cNvSpPr/>
                        <wps:spPr>
                          <a:xfrm>
                            <a:off x="10051" y="255"/>
                            <a:ext cx="0" cy="1784"/>
                          </a:xfrm>
                          <a:prstGeom prst="line">
                            <a:avLst/>
                          </a:prstGeom>
                          <a:ln w="31750" cap="flat" cmpd="sng">
                            <a:solidFill>
                              <a:srgbClr val="1F5767"/>
                            </a:solidFill>
                            <a:prstDash val="solid"/>
                            <a:headEnd type="none" w="med" len="med"/>
                            <a:tailEnd type="none" w="med" len="med"/>
                          </a:ln>
                        </wps:spPr>
                        <wps:bodyPr upright="1"/>
                      </wps:wsp>
                      <wps:wsp>
                        <wps:cNvPr id="99" name="矩形 19"/>
                        <wps:cNvSpPr/>
                        <wps:spPr>
                          <a:xfrm>
                            <a:off x="1813" y="235"/>
                            <a:ext cx="8213" cy="1764"/>
                          </a:xfrm>
                          <a:prstGeom prst="rect">
                            <a:avLst/>
                          </a:prstGeom>
                          <a:noFill/>
                          <a:ln w="38100" cap="flat" cmpd="sng">
                            <a:solidFill>
                              <a:srgbClr val="F1F1F1"/>
                            </a:solidFill>
                            <a:prstDash val="solid"/>
                            <a:miter/>
                            <a:headEnd type="none" w="med" len="med"/>
                            <a:tailEnd type="none" w="med" len="med"/>
                          </a:ln>
                        </wps:spPr>
                        <wps:bodyPr upright="1"/>
                      </wps:wsp>
                      <wps:wsp>
                        <wps:cNvPr id="100" name="文本框 20"/>
                        <wps:cNvSpPr txBox="1"/>
                        <wps:spPr>
                          <a:xfrm>
                            <a:off x="1843" y="265"/>
                            <a:ext cx="8153" cy="1704"/>
                          </a:xfrm>
                          <a:prstGeom prst="rect">
                            <a:avLst/>
                          </a:prstGeom>
                          <a:solidFill>
                            <a:srgbClr val="4AACC5"/>
                          </a:solidFill>
                          <a:ln>
                            <a:noFill/>
                          </a:ln>
                        </wps:spPr>
                        <wps:txbx>
                          <w:txbxContent>
                            <w:p>
                              <w:pPr>
                                <w:spacing w:before="111" w:line="324" w:lineRule="auto"/>
                                <w:ind w:left="144" w:right="147" w:firstLine="424"/>
                                <w:jc w:val="left"/>
                                <w:rPr>
                                  <w:b/>
                                  <w:sz w:val="18"/>
                                </w:rPr>
                              </w:pPr>
                              <w:r>
                                <w:rPr>
                                  <w:b/>
                                  <w:sz w:val="18"/>
                                </w:rPr>
                                <w:t>当机构出现故障时，成人可以帮助学生研究它故障的原因以便做出改进，而不是让成人把机器人恢复运行。</w:t>
                              </w:r>
                            </w:p>
                            <w:p>
                              <w:pPr>
                                <w:spacing w:before="2" w:line="324" w:lineRule="auto"/>
                                <w:ind w:left="144" w:right="145" w:firstLine="424"/>
                                <w:jc w:val="left"/>
                                <w:rPr>
                                  <w:b/>
                                  <w:sz w:val="18"/>
                                </w:rPr>
                              </w:pPr>
                              <w:r>
                                <w:rPr>
                                  <w:b/>
                                  <w:sz w:val="18"/>
                                </w:rPr>
                                <w:t>当参赛队遇到复杂的编程问题时，成人可以指导学生通过流程图了解它的逻辑，而不是由成人给学生写好程序然后拷贝</w:t>
                              </w:r>
                              <w:r>
                                <w:rPr>
                                  <w:rFonts w:ascii="Times New Roman" w:eastAsia="Times New Roman"/>
                                  <w:b/>
                                  <w:sz w:val="18"/>
                                </w:rPr>
                                <w:t>/</w:t>
                              </w:r>
                              <w:r>
                                <w:rPr>
                                  <w:b/>
                                  <w:sz w:val="18"/>
                                </w:rPr>
                                <w:t>粘贴。</w:t>
                              </w:r>
                            </w:p>
                            <w:p>
                              <w:pPr>
                                <w:spacing w:before="0" w:line="230" w:lineRule="exact"/>
                                <w:ind w:left="569" w:right="0" w:firstLine="0"/>
                                <w:jc w:val="left"/>
                                <w:rPr>
                                  <w:b/>
                                  <w:sz w:val="18"/>
                                </w:rPr>
                              </w:pPr>
                              <w:r>
                                <w:rPr>
                                  <w:b/>
                                  <w:sz w:val="18"/>
                                </w:rPr>
                                <w:t>比赛期间，成人可以作为观众给学生友善、积极的鼓励，而不是从观众席发出一道道命令。</w:t>
                              </w:r>
                            </w:p>
                          </w:txbxContent>
                        </wps:txbx>
                        <wps:bodyPr lIns="0" tIns="0" rIns="0" bIns="0" upright="1"/>
                      </wps:wsp>
                    </wpg:wgp>
                  </a:graphicData>
                </a:graphic>
              </wp:anchor>
            </w:drawing>
          </mc:Choice>
          <mc:Fallback>
            <w:pict>
              <v:group id="组合 12" o:spid="_x0000_s1026" o:spt="203" style="position:absolute;left:0pt;margin-left:89.15pt;margin-top:10.25pt;height:93.2pt;width:414.65pt;mso-position-horizontal-relative:page;mso-wrap-distance-bottom:0pt;mso-wrap-distance-top:0pt;z-index:-251648000;mso-width-relative:page;mso-height-relative:page;" coordorigin="1783,205" coordsize="8293,1864" o:gfxdata="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D+&#10;LUP22QAAAAsBAAAPAAAAAAAAAAEAIAAAACIAAABkcnMvZG93bnJldi54bWxQSwECFAAUAAAACACH&#10;TuJAQH4QjrIDAACqEgAADgAAAAAAAAABACAAAAAoAQAAZHJzL2Uyb0RvYy54bWxQSwUGAAAAAAYA&#10;BgBZAQAATAcAAAAA&#10;">
                <o:lock v:ext="edit" aspectratio="f"/>
                <v:line id="直线 13" o:spid="_x0000_s1026" o:spt="20" style="position:absolute;left:1803;top:2054;height:0;width:8273;" filled="f" stroked="t" coordsize="21600,21600" o:gfxdata="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HPKK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line id="直线 14" o:spid="_x0000_s1026" o:spt="20" style="position:absolute;left:1818;top:275;height:1764;width:0;" filled="f" stroked="t" coordsize="21600,21600" o:gfxdata="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upNa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line id="直线 15" o:spid="_x0000_s1026" o:spt="20" style="position:absolute;left:1808;top:245;height:30;width:0;" filled="f" stroked="t" coordsize="21600,21600" o:gfxdata="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1+1rsAAADb&#10;AAAADwAAAAAAAAABACAAAAAiAAAAZHJzL2Rvd25yZXYueG1sUEsBAhQAFAAAAAgAh07iQDMvBZ47&#10;AAAAOQAAABAAAAAAAAAAAQAgAAAACgEAAGRycy9zaGFwZXhtbC54bWxQSwUGAAAAAAYABgBbAQAA&#10;tAMAAAAA&#10;">
                  <v:fill on="f" focussize="0,0"/>
                  <v:stroke weight="0.5pt" color="#1F5767" joinstyle="round"/>
                  <v:imagedata o:title=""/>
                  <o:lock v:ext="edit" aspectratio="f"/>
                </v:line>
                <v:line id="直线 16" o:spid="_x0000_s1026" o:spt="20" style="position:absolute;left:1833;top:2024;height:0;width:8213;" filled="f" stroked="t" coordsize="21600,21600" o:gfxdata="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XP2C&#10;wAAAANsAAAAPAAAAAAAAAAEAIAAAACIAAABkcnMvZG93bnJldi54bWxQSwECFAAUAAAACACHTuJA&#10;My8FnjsAAAA5AAAAEAAAAAAAAAABACAAAAAPAQAAZHJzL3NoYXBleG1sLnhtbFBLBQYAAAAABgAG&#10;AFsBAAC5AwAAAAA=&#10;">
                  <v:fill on="f" focussize="0,0"/>
                  <v:stroke weight="1.47pt" color="#1F5767" joinstyle="round"/>
                  <v:imagedata o:title=""/>
                  <o:lock v:ext="edit" aspectratio="f"/>
                </v:line>
                <v:line id="直线 17" o:spid="_x0000_s1026" o:spt="20" style="position:absolute;left:10061;top:275;height:1764;width:0;" filled="f" stroked="t" coordsize="21600,21600" o:gfxdata="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6obsAAADb&#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line id="直线 18" o:spid="_x0000_s1026" o:spt="20" style="position:absolute;left:10051;top:255;height:1784;width:0;" filled="f" stroked="t" coordsize="21600,21600" o:gfxdata="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qS3WtwAAANsAAAAP&#10;AAAAAAAAAAEAIAAAACIAAABkcnMvZG93bnJldi54bWxQSwECFAAUAAAACACHTuJAMy8FnjsAAAA5&#10;AAAAEAAAAAAAAAABACAAAAAGAQAAZHJzL3NoYXBleG1sLnhtbFBLBQYAAAAABgAGAFsBAACwAwAA&#10;AAA=&#10;">
                  <v:fill on="f" focussize="0,0"/>
                  <v:stroke weight="2.5pt" color="#1F5767" joinstyle="round"/>
                  <v:imagedata o:title=""/>
                  <o:lock v:ext="edit" aspectratio="f"/>
                </v:line>
                <v:rect id="矩形 19" o:spid="_x0000_s1026" o:spt="1" style="position:absolute;left:1813;top:235;height:1764;width:8213;" filled="f" stroked="t" coordsize="21600,21600" o:gfxdata="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y7Tq/&#10;AAAA2wAAAA8AAAAAAAAAAQAgAAAAIgAAAGRycy9kb3ducmV2LnhtbFBLAQIUABQAAAAIAIdO4kAz&#10;LwWeOwAAADkAAAAQAAAAAAAAAAEAIAAAAA4BAABkcnMvc2hhcGV4bWwueG1sUEsFBgAAAAAGAAYA&#10;WwEAALgDAAAAAA==&#10;">
                  <v:fill on="f" focussize="0,0"/>
                  <v:stroke weight="3pt" color="#F1F1F1" joinstyle="miter"/>
                  <v:imagedata o:title=""/>
                  <o:lock v:ext="edit" aspectratio="f"/>
                </v:rect>
                <v:shape id="文本框 20" o:spid="_x0000_s1026" o:spt="202" type="#_x0000_t202" style="position:absolute;left:1843;top:265;height:1704;width:8153;" fillcolor="#4AACC5" filled="t" stroked="f" coordsize="21600,21600" o:gfxdata="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Qhp8r4A&#10;AADc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11" w:line="324" w:lineRule="auto"/>
                          <w:ind w:left="144" w:right="147" w:firstLine="424"/>
                          <w:jc w:val="left"/>
                          <w:rPr>
                            <w:b/>
                            <w:sz w:val="18"/>
                          </w:rPr>
                        </w:pPr>
                        <w:r>
                          <w:rPr>
                            <w:b/>
                            <w:sz w:val="18"/>
                          </w:rPr>
                          <w:t>当机构出现故障时，成人可以帮助学生研究它故障的原因以便做出改进，而不是让成人把机器人恢复运行。</w:t>
                        </w:r>
                      </w:p>
                      <w:p>
                        <w:pPr>
                          <w:spacing w:before="2" w:line="324" w:lineRule="auto"/>
                          <w:ind w:left="144" w:right="145" w:firstLine="424"/>
                          <w:jc w:val="left"/>
                          <w:rPr>
                            <w:b/>
                            <w:sz w:val="18"/>
                          </w:rPr>
                        </w:pPr>
                        <w:r>
                          <w:rPr>
                            <w:b/>
                            <w:sz w:val="18"/>
                          </w:rPr>
                          <w:t>当参赛队遇到复杂的编程问题时，成人可以指导学生通过流程图了解它的逻辑，而不是由成人给学生写好程序然后拷贝</w:t>
                        </w:r>
                        <w:r>
                          <w:rPr>
                            <w:rFonts w:ascii="Times New Roman" w:eastAsia="Times New Roman"/>
                            <w:b/>
                            <w:sz w:val="18"/>
                          </w:rPr>
                          <w:t>/</w:t>
                        </w:r>
                        <w:r>
                          <w:rPr>
                            <w:b/>
                            <w:sz w:val="18"/>
                          </w:rPr>
                          <w:t>粘贴。</w:t>
                        </w:r>
                      </w:p>
                      <w:p>
                        <w:pPr>
                          <w:spacing w:before="0" w:line="230" w:lineRule="exact"/>
                          <w:ind w:left="569" w:right="0" w:firstLine="0"/>
                          <w:jc w:val="left"/>
                          <w:rPr>
                            <w:b/>
                            <w:sz w:val="18"/>
                          </w:rPr>
                        </w:pPr>
                        <w:r>
                          <w:rPr>
                            <w:b/>
                            <w:sz w:val="18"/>
                          </w:rPr>
                          <w:t>比赛期间，成人可以作为观众给学生友善、积极的鼓励，而不是从观众席发出一道道命令。</w:t>
                        </w:r>
                      </w:p>
                    </w:txbxContent>
                  </v:textbox>
                </v:shape>
                <w10:wrap type="topAndBottom"/>
              </v:group>
            </w:pict>
          </mc:Fallback>
        </mc:AlternateContent>
      </w:r>
    </w:p>
    <w:p>
      <w:pPr>
        <w:pStyle w:val="5"/>
        <w:snapToGrid w:val="0"/>
        <w:spacing w:before="2" w:beforeAutospacing="0" w:after="0" w:afterAutospacing="0" w:line="240" w:lineRule="auto"/>
        <w:ind w:left="0" w:right="0"/>
        <w:jc w:val="left"/>
        <w:textAlignment w:val="baseline"/>
        <w:rPr>
          <w:rFonts w:ascii="宋体" w:hAnsi="宋体" w:eastAsia="宋体" w:cs="宋体"/>
          <w:b w:val="0"/>
          <w:i w:val="0"/>
          <w:caps w:val="0"/>
          <w:spacing w:val="0"/>
          <w:w w:val="100"/>
          <w:sz w:val="23"/>
        </w:rPr>
      </w:pPr>
    </w:p>
    <w:p>
      <w:pPr>
        <w:snapToGrid w:val="0"/>
        <w:spacing w:before="0"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&lt;G3&gt; </w:t>
      </w:r>
      <w:r>
        <w:rPr>
          <w:rFonts w:ascii="宋体" w:hAnsi="宋体" w:eastAsia="宋体" w:cs="宋体"/>
          <w:b/>
          <w:i w:val="0"/>
          <w:caps w:val="0"/>
          <w:color w:val="FF0000"/>
          <w:spacing w:val="0"/>
          <w:w w:val="100"/>
          <w:sz w:val="21"/>
        </w:rPr>
        <w:t>适用常识。</w:t>
      </w:r>
      <w:r>
        <w:rPr>
          <w:rFonts w:ascii="宋体" w:hAnsi="宋体" w:eastAsia="宋体" w:cs="宋体"/>
          <w:b w:val="0"/>
          <w:i w:val="0"/>
          <w:caps w:val="0"/>
          <w:spacing w:val="0"/>
          <w:w w:val="100"/>
          <w:sz w:val="21"/>
        </w:rPr>
        <w:t>阅读和使用本规则时，请记住在</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挑战赛中常识总是适用的。</w:t>
      </w:r>
    </w:p>
    <w:p>
      <w:pPr>
        <w:snapToGrid w:val="0"/>
        <w:spacing w:before="0" w:beforeAutospacing="0" w:after="0" w:afterAutospacing="0" w:line="240" w:lineRule="auto"/>
        <w:ind w:left="0" w:right="0"/>
        <w:jc w:val="left"/>
        <w:textAlignment w:val="baseline"/>
        <w:rPr>
          <w:b w:val="0"/>
          <w:i w:val="0"/>
          <w:caps w:val="0"/>
          <w:spacing w:val="0"/>
          <w:w w:val="100"/>
          <w:sz w:val="21"/>
        </w:rPr>
        <w:sectPr>
          <w:pgSz w:w="11910" w:h="16840"/>
          <w:pgMar w:top="1420" w:right="1520" w:bottom="1180" w:left="1660" w:header="0" w:footer="993" w:gutter="0"/>
          <w:cols w:space="720" w:num="1"/>
        </w:sectPr>
      </w:pPr>
    </w:p>
    <w:p>
      <w:pPr>
        <w:snapToGrid w:val="0"/>
        <w:spacing w:before="59"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&lt;G4&gt; </w:t>
      </w:r>
      <w:r>
        <w:rPr>
          <w:rFonts w:ascii="宋体" w:hAnsi="宋体" w:eastAsia="宋体" w:cs="宋体"/>
          <w:b/>
          <w:i w:val="0"/>
          <w:caps w:val="0"/>
          <w:color w:val="FF0000"/>
          <w:spacing w:val="0"/>
          <w:w w:val="100"/>
          <w:sz w:val="21"/>
        </w:rPr>
        <w:t>赛前设置。</w:t>
      </w:r>
      <w:r>
        <w:rPr>
          <w:rFonts w:ascii="宋体" w:hAnsi="宋体" w:eastAsia="宋体" w:cs="宋体"/>
          <w:b w:val="0"/>
          <w:i w:val="0"/>
          <w:caps w:val="0"/>
          <w:spacing w:val="0"/>
          <w:w w:val="100"/>
          <w:sz w:val="21"/>
        </w:rPr>
        <w:t>比赛开始时，每个台机器人必须满足以下条件：</w:t>
      </w:r>
    </w:p>
    <w:p>
      <w:pPr>
        <w:pStyle w:val="9"/>
        <w:numPr>
          <w:ilvl w:val="0"/>
          <w:numId w:val="4"/>
        </w:numPr>
        <w:tabs>
          <w:tab w:val="left" w:pos="1149"/>
        </w:tabs>
        <w:snapToGrid w:val="0"/>
        <w:spacing w:before="92" w:beforeAutospacing="0" w:after="0" w:afterAutospacing="0" w:line="240" w:lineRule="auto"/>
        <w:ind w:left="1148"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只与地面接触；</w:t>
      </w:r>
    </w:p>
    <w:p>
      <w:pPr>
        <w:pStyle w:val="9"/>
        <w:numPr>
          <w:ilvl w:val="0"/>
          <w:numId w:val="4"/>
        </w:numPr>
        <w:tabs>
          <w:tab w:val="left" w:pos="1149"/>
        </w:tabs>
        <w:snapToGrid w:val="0"/>
        <w:spacing w:before="91" w:beforeAutospacing="0" w:after="0" w:afterAutospacing="0" w:line="240" w:lineRule="auto"/>
        <w:ind w:left="1148"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纳入启动位置划定的</w:t>
      </w:r>
      <w:r>
        <w:rPr>
          <w:rFonts w:ascii="Times New Roman" w:hAnsi="Times New Roman" w:eastAsia="Times New Roman"/>
          <w:b w:val="0"/>
          <w:i w:val="0"/>
          <w:caps w:val="0"/>
          <w:spacing w:val="-3"/>
          <w:w w:val="100"/>
          <w:sz w:val="21"/>
        </w:rPr>
        <w:t>11</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0"/>
          <w:w w:val="100"/>
          <w:sz w:val="21"/>
        </w:rPr>
        <w:t>×19</w:t>
      </w:r>
      <w:r>
        <w:rPr>
          <w:rFonts w:ascii="宋体" w:hAnsi="宋体" w:eastAsia="宋体" w:cs="宋体"/>
          <w:b w:val="0"/>
          <w:i w:val="0"/>
          <w:caps w:val="0"/>
          <w:spacing w:val="-2"/>
          <w:w w:val="100"/>
          <w:sz w:val="21"/>
        </w:rPr>
        <w:t>英寸</w:t>
      </w:r>
      <w:r>
        <w:rPr>
          <w:rFonts w:ascii="宋体" w:hAnsi="宋体" w:eastAsia="宋体" w:cs="宋体"/>
          <w:b w:val="0"/>
          <w:i w:val="0"/>
          <w:caps w:val="0"/>
          <w:spacing w:val="0"/>
          <w:w w:val="100"/>
          <w:sz w:val="21"/>
        </w:rPr>
        <w:t>（</w:t>
      </w:r>
      <w:r>
        <w:rPr>
          <w:rFonts w:ascii="Times New Roman" w:hAnsi="Times New Roman" w:eastAsia="Times New Roman"/>
          <w:b w:val="0"/>
          <w:i w:val="0"/>
          <w:caps w:val="0"/>
          <w:spacing w:val="0"/>
          <w:w w:val="100"/>
          <w:sz w:val="21"/>
        </w:rPr>
        <w:t>279.4mm</w:t>
      </w:r>
      <w:r>
        <w:rPr>
          <w:rFonts w:ascii="Times New Roman" w:hAnsi="Times New Roman" w:eastAsia="Times New Roman"/>
          <w:b w:val="0"/>
          <w:i w:val="0"/>
          <w:caps w:val="0"/>
          <w:spacing w:val="-4"/>
          <w:w w:val="100"/>
          <w:sz w:val="21"/>
        </w:rPr>
        <w:t xml:space="preserve"> </w:t>
      </w:r>
      <w:r>
        <w:rPr>
          <w:rFonts w:ascii="Times New Roman" w:hAnsi="Times New Roman" w:eastAsia="Times New Roman"/>
          <w:b w:val="0"/>
          <w:i w:val="0"/>
          <w:caps w:val="0"/>
          <w:spacing w:val="0"/>
          <w:w w:val="100"/>
          <w:sz w:val="21"/>
        </w:rPr>
        <w:t>x</w:t>
      </w:r>
      <w:r>
        <w:rPr>
          <w:rFonts w:ascii="Times New Roman" w:hAnsi="Times New Roman" w:eastAsia="Times New Roman"/>
          <w:b w:val="0"/>
          <w:i w:val="0"/>
          <w:caps w:val="0"/>
          <w:spacing w:val="3"/>
          <w:w w:val="100"/>
          <w:sz w:val="21"/>
        </w:rPr>
        <w:t xml:space="preserve"> </w:t>
      </w:r>
      <w:r>
        <w:rPr>
          <w:rFonts w:ascii="Times New Roman" w:hAnsi="Times New Roman" w:eastAsia="Times New Roman"/>
          <w:b w:val="0"/>
          <w:i w:val="0"/>
          <w:caps w:val="0"/>
          <w:spacing w:val="0"/>
          <w:w w:val="100"/>
          <w:sz w:val="21"/>
        </w:rPr>
        <w:t>482.6mm</w:t>
      </w:r>
      <w:r>
        <w:rPr>
          <w:rFonts w:ascii="宋体" w:hAnsi="宋体" w:eastAsia="宋体" w:cs="宋体"/>
          <w:b w:val="0"/>
          <w:i w:val="0"/>
          <w:caps w:val="0"/>
          <w:spacing w:val="0"/>
          <w:w w:val="100"/>
          <w:sz w:val="21"/>
        </w:rPr>
        <w:t>）范围内；</w:t>
      </w:r>
    </w:p>
    <w:p>
      <w:pPr>
        <w:pStyle w:val="9"/>
        <w:numPr>
          <w:ilvl w:val="0"/>
          <w:numId w:val="4"/>
        </w:numPr>
        <w:tabs>
          <w:tab w:val="left" w:pos="1149"/>
        </w:tabs>
        <w:snapToGrid w:val="0"/>
        <w:spacing w:before="91" w:beforeAutospacing="0" w:after="0" w:afterAutospacing="0" w:line="240" w:lineRule="auto"/>
        <w:ind w:left="1148"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2"/>
          <w:w w:val="100"/>
          <w:sz w:val="21"/>
        </w:rPr>
        <w:t>不高于</w:t>
      </w:r>
      <w:r>
        <w:rPr>
          <w:rFonts w:ascii="Times New Roman" w:eastAsia="Times New Roman"/>
          <w:b w:val="0"/>
          <w:i w:val="0"/>
          <w:caps w:val="0"/>
          <w:spacing w:val="0"/>
          <w:w w:val="100"/>
          <w:sz w:val="21"/>
        </w:rPr>
        <w:t>15</w:t>
      </w:r>
      <w:r>
        <w:rPr>
          <w:rFonts w:ascii="宋体" w:hAnsi="宋体" w:eastAsia="宋体" w:cs="宋体"/>
          <w:b w:val="0"/>
          <w:i w:val="0"/>
          <w:caps w:val="0"/>
          <w:spacing w:val="-2"/>
          <w:w w:val="100"/>
          <w:sz w:val="21"/>
        </w:rPr>
        <w:t>英寸。</w:t>
      </w:r>
    </w:p>
    <w:p>
      <w:pPr>
        <w:pStyle w:val="5"/>
        <w:snapToGrid w:val="0"/>
        <w:spacing w:before="90" w:beforeAutospacing="0" w:after="0" w:afterAutospacing="0" w:line="240" w:lineRule="auto"/>
        <w:ind w:left="565" w:right="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主裁判可裁定违规的机器人退出比赛。这不是取消比赛资格，但是不允许参加比赛。</w:t>
      </w:r>
    </w:p>
    <w:p>
      <w:pPr>
        <w:pStyle w:val="5"/>
        <w:snapToGrid w:val="0"/>
        <w:spacing w:before="10" w:beforeAutospacing="0" w:after="0" w:afterAutospacing="0" w:line="240" w:lineRule="auto"/>
        <w:ind w:left="0" w:right="0"/>
        <w:jc w:val="left"/>
        <w:textAlignment w:val="baseline"/>
        <w:rPr>
          <w:rFonts w:ascii="宋体" w:hAnsi="宋体" w:eastAsia="宋体" w:cs="宋体"/>
          <w:b w:val="0"/>
          <w:i w:val="0"/>
          <w:caps w:val="0"/>
          <w:spacing w:val="0"/>
          <w:w w:val="100"/>
          <w:sz w:val="14"/>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1287145</wp:posOffset>
            </wp:positionH>
            <wp:positionV relativeFrom="paragraph">
              <wp:posOffset>145415</wp:posOffset>
            </wp:positionV>
            <wp:extent cx="5059045" cy="2801620"/>
            <wp:effectExtent l="0" t="0" r="0" b="0"/>
            <wp:wrapTopAndBottom/>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jpeg"/>
                    <pic:cNvPicPr>
                      <a:picLocks noChangeAspect="1"/>
                    </pic:cNvPicPr>
                  </pic:nvPicPr>
                  <pic:blipFill>
                    <a:blip r:embed="rId24" cstate="print"/>
                    <a:stretch>
                      <a:fillRect/>
                    </a:stretch>
                  </pic:blipFill>
                  <pic:spPr>
                    <a:xfrm>
                      <a:off x="0" y="0"/>
                      <a:ext cx="5059083" cy="2801493"/>
                    </a:xfrm>
                    <a:prstGeom prst="rect">
                      <a:avLst/>
                    </a:prstGeom>
                  </pic:spPr>
                </pic:pic>
              </a:graphicData>
            </a:graphic>
          </wp:anchor>
        </w:drawing>
      </w:r>
    </w:p>
    <w:p>
      <w:pPr>
        <w:snapToGrid w:val="0"/>
        <w:spacing w:before="134" w:beforeAutospacing="0" w:after="55" w:afterAutospacing="0" w:line="374" w:lineRule="auto"/>
        <w:ind w:left="140" w:right="2984" w:firstLine="2707"/>
        <w:jc w:val="left"/>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20 </w:t>
      </w:r>
      <w:r>
        <w:rPr>
          <w:rFonts w:ascii="宋体" w:hAnsi="宋体" w:eastAsia="宋体" w:cs="宋体"/>
          <w:b/>
          <w:i w:val="0"/>
          <w:caps w:val="0"/>
          <w:spacing w:val="0"/>
          <w:w w:val="100"/>
          <w:sz w:val="18"/>
        </w:rPr>
        <w:t>在合法启动位置的两台机器人注：机器人的放置必须迅速。反复重放可能导致违反</w:t>
      </w:r>
      <w:r>
        <w:rPr>
          <w:rFonts w:ascii="Times New Roman" w:eastAsia="Times New Roman"/>
          <w:b/>
          <w:i w:val="0"/>
          <w:caps w:val="0"/>
          <w:spacing w:val="0"/>
          <w:w w:val="100"/>
          <w:sz w:val="18"/>
        </w:rPr>
        <w:t>&lt;G1&gt;</w:t>
      </w:r>
      <w:r>
        <w:rPr>
          <w:rFonts w:ascii="宋体" w:hAnsi="宋体" w:eastAsia="宋体" w:cs="宋体"/>
          <w:b/>
          <w:i w:val="0"/>
          <w:caps w:val="0"/>
          <w:spacing w:val="0"/>
          <w:w w:val="100"/>
          <w:sz w:val="18"/>
        </w:rPr>
        <w:t>。</w:t>
      </w:r>
    </w:p>
    <w:p>
      <w:pPr>
        <w:pStyle w:val="5"/>
        <w:snapToGrid w:val="0"/>
        <w:spacing w:before="0" w:beforeAutospacing="0" w:after="0" w:afterAutospacing="0" w:line="240" w:lineRule="auto"/>
        <w:ind w:left="140"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mc:AlternateContent>
          <mc:Choice Requires="wpg">
            <w:drawing>
              <wp:inline distT="0" distB="0" distL="114300" distR="114300">
                <wp:extent cx="5283835" cy="589280"/>
                <wp:effectExtent l="0" t="0" r="4445" b="5080"/>
                <wp:docPr id="42" name="组合 21"/>
                <wp:cNvGraphicFramePr/>
                <a:graphic xmlns:a="http://schemas.openxmlformats.org/drawingml/2006/main">
                  <a:graphicData uri="http://schemas.microsoft.com/office/word/2010/wordprocessingGroup">
                    <wpg:wgp>
                      <wpg:cNvGrpSpPr/>
                      <wpg:grpSpPr>
                        <a:xfrm>
                          <a:off x="0" y="0"/>
                          <a:ext cx="5283835" cy="589280"/>
                          <a:chOff x="0" y="0"/>
                          <a:chExt cx="8321" cy="928"/>
                        </a:xfrm>
                      </wpg:grpSpPr>
                      <wps:wsp>
                        <wps:cNvPr id="20" name="直线 22"/>
                        <wps:cNvSpPr/>
                        <wps:spPr>
                          <a:xfrm>
                            <a:off x="20" y="912"/>
                            <a:ext cx="8301" cy="0"/>
                          </a:xfrm>
                          <a:prstGeom prst="line">
                            <a:avLst/>
                          </a:prstGeom>
                          <a:ln w="19050" cap="flat" cmpd="sng">
                            <a:solidFill>
                              <a:srgbClr val="1F5767"/>
                            </a:solidFill>
                            <a:prstDash val="solid"/>
                            <a:headEnd type="none" w="med" len="med"/>
                            <a:tailEnd type="none" w="med" len="med"/>
                          </a:ln>
                        </wps:spPr>
                        <wps:bodyPr upright="1"/>
                      </wps:wsp>
                      <wps:wsp>
                        <wps:cNvPr id="22" name="直线 23"/>
                        <wps:cNvSpPr/>
                        <wps:spPr>
                          <a:xfrm>
                            <a:off x="35" y="69"/>
                            <a:ext cx="0" cy="828"/>
                          </a:xfrm>
                          <a:prstGeom prst="line">
                            <a:avLst/>
                          </a:prstGeom>
                          <a:ln w="19050" cap="flat" cmpd="sng">
                            <a:solidFill>
                              <a:srgbClr val="1F5767"/>
                            </a:solidFill>
                            <a:prstDash val="solid"/>
                            <a:headEnd type="none" w="med" len="med"/>
                            <a:tailEnd type="none" w="med" len="med"/>
                          </a:ln>
                        </wps:spPr>
                        <wps:bodyPr upright="1"/>
                      </wps:wsp>
                      <wps:wsp>
                        <wps:cNvPr id="24" name="直线 24"/>
                        <wps:cNvSpPr/>
                        <wps:spPr>
                          <a:xfrm>
                            <a:off x="8271" y="54"/>
                            <a:ext cx="50" cy="0"/>
                          </a:xfrm>
                          <a:prstGeom prst="line">
                            <a:avLst/>
                          </a:prstGeom>
                          <a:ln w="6350" cap="flat" cmpd="sng">
                            <a:solidFill>
                              <a:srgbClr val="1F5767"/>
                            </a:solidFill>
                            <a:prstDash val="solid"/>
                            <a:headEnd type="none" w="med" len="med"/>
                            <a:tailEnd type="none" w="med" len="med"/>
                          </a:ln>
                        </wps:spPr>
                        <wps:bodyPr upright="1"/>
                      </wps:wsp>
                      <wps:wsp>
                        <wps:cNvPr id="26" name="直线 25"/>
                        <wps:cNvSpPr/>
                        <wps:spPr>
                          <a:xfrm>
                            <a:off x="25" y="39"/>
                            <a:ext cx="0" cy="30"/>
                          </a:xfrm>
                          <a:prstGeom prst="line">
                            <a:avLst/>
                          </a:prstGeom>
                          <a:ln w="6350" cap="flat" cmpd="sng">
                            <a:solidFill>
                              <a:srgbClr val="1F5767"/>
                            </a:solidFill>
                            <a:prstDash val="solid"/>
                            <a:headEnd type="none" w="med" len="med"/>
                            <a:tailEnd type="none" w="med" len="med"/>
                          </a:ln>
                        </wps:spPr>
                        <wps:bodyPr upright="1"/>
                      </wps:wsp>
                      <wps:wsp>
                        <wps:cNvPr id="28" name="直线 26"/>
                        <wps:cNvSpPr/>
                        <wps:spPr>
                          <a:xfrm>
                            <a:off x="50" y="883"/>
                            <a:ext cx="8241" cy="0"/>
                          </a:xfrm>
                          <a:prstGeom prst="line">
                            <a:avLst/>
                          </a:prstGeom>
                          <a:ln w="18669" cap="flat" cmpd="sng">
                            <a:solidFill>
                              <a:srgbClr val="1F5767"/>
                            </a:solidFill>
                            <a:prstDash val="solid"/>
                            <a:headEnd type="none" w="med" len="med"/>
                            <a:tailEnd type="none" w="med" len="med"/>
                          </a:ln>
                        </wps:spPr>
                        <wps:bodyPr upright="1"/>
                      </wps:wsp>
                      <wps:wsp>
                        <wps:cNvPr id="30" name="直线 27"/>
                        <wps:cNvSpPr/>
                        <wps:spPr>
                          <a:xfrm>
                            <a:off x="50" y="863"/>
                            <a:ext cx="30" cy="0"/>
                          </a:xfrm>
                          <a:prstGeom prst="line">
                            <a:avLst/>
                          </a:prstGeom>
                          <a:ln w="5969" cap="flat" cmpd="sng">
                            <a:solidFill>
                              <a:srgbClr val="1F5767"/>
                            </a:solidFill>
                            <a:prstDash val="solid"/>
                            <a:headEnd type="none" w="med" len="med"/>
                            <a:tailEnd type="none" w="med" len="med"/>
                          </a:ln>
                        </wps:spPr>
                        <wps:bodyPr upright="1"/>
                      </wps:wsp>
                      <wps:wsp>
                        <wps:cNvPr id="32" name="直线 28"/>
                        <wps:cNvSpPr/>
                        <wps:spPr>
                          <a:xfrm>
                            <a:off x="8306" y="70"/>
                            <a:ext cx="0" cy="828"/>
                          </a:xfrm>
                          <a:prstGeom prst="line">
                            <a:avLst/>
                          </a:prstGeom>
                          <a:ln w="19050" cap="flat" cmpd="sng">
                            <a:solidFill>
                              <a:srgbClr val="1F5767"/>
                            </a:solidFill>
                            <a:prstDash val="solid"/>
                            <a:headEnd type="none" w="med" len="med"/>
                            <a:tailEnd type="none" w="med" len="med"/>
                          </a:ln>
                        </wps:spPr>
                        <wps:bodyPr upright="1"/>
                      </wps:wsp>
                      <wps:wsp>
                        <wps:cNvPr id="34" name="矩形 29"/>
                        <wps:cNvSpPr/>
                        <wps:spPr>
                          <a:xfrm>
                            <a:off x="80" y="858"/>
                            <a:ext cx="8181" cy="10"/>
                          </a:xfrm>
                          <a:prstGeom prst="rect">
                            <a:avLst/>
                          </a:prstGeom>
                          <a:solidFill>
                            <a:srgbClr val="1F5767">
                              <a:alpha val="50195"/>
                            </a:srgbClr>
                          </a:solidFill>
                          <a:ln>
                            <a:noFill/>
                          </a:ln>
                        </wps:spPr>
                        <wps:bodyPr upright="1"/>
                      </wps:wsp>
                      <wps:wsp>
                        <wps:cNvPr id="36" name="直线 30"/>
                        <wps:cNvSpPr/>
                        <wps:spPr>
                          <a:xfrm>
                            <a:off x="8276" y="100"/>
                            <a:ext cx="0" cy="768"/>
                          </a:xfrm>
                          <a:prstGeom prst="line">
                            <a:avLst/>
                          </a:prstGeom>
                          <a:ln w="19050" cap="flat" cmpd="sng">
                            <a:solidFill>
                              <a:srgbClr val="1F5767"/>
                            </a:solidFill>
                            <a:prstDash val="solid"/>
                            <a:headEnd type="none" w="med" len="med"/>
                            <a:tailEnd type="none" w="med" len="med"/>
                          </a:ln>
                        </wps:spPr>
                        <wps:bodyPr upright="1"/>
                      </wps:wsp>
                      <wps:wsp>
                        <wps:cNvPr id="38" name="矩形 31"/>
                        <wps:cNvSpPr/>
                        <wps:spPr>
                          <a:xfrm>
                            <a:off x="30" y="30"/>
                            <a:ext cx="8241" cy="828"/>
                          </a:xfrm>
                          <a:prstGeom prst="rect">
                            <a:avLst/>
                          </a:prstGeom>
                          <a:noFill/>
                          <a:ln w="38100" cap="flat" cmpd="sng">
                            <a:solidFill>
                              <a:srgbClr val="F1F1F1"/>
                            </a:solidFill>
                            <a:prstDash val="solid"/>
                            <a:miter/>
                            <a:headEnd type="none" w="med" len="med"/>
                            <a:tailEnd type="none" w="med" len="med"/>
                          </a:ln>
                        </wps:spPr>
                        <wps:bodyPr upright="1"/>
                      </wps:wsp>
                      <wps:wsp>
                        <wps:cNvPr id="40" name="文本框 32"/>
                        <wps:cNvSpPr txBox="1"/>
                        <wps:spPr>
                          <a:xfrm>
                            <a:off x="60" y="60"/>
                            <a:ext cx="8181" cy="768"/>
                          </a:xfrm>
                          <a:prstGeom prst="rect">
                            <a:avLst/>
                          </a:prstGeom>
                          <a:solidFill>
                            <a:srgbClr val="4AACC5"/>
                          </a:solidFill>
                          <a:ln>
                            <a:noFill/>
                          </a:ln>
                        </wps:spPr>
                        <wps:txbx>
                          <w:txbxContent>
                            <w:p>
                              <w:pPr>
                                <w:spacing w:before="112" w:line="324" w:lineRule="auto"/>
                                <w:ind w:left="144" w:right="136" w:firstLine="427"/>
                                <w:jc w:val="left"/>
                                <w:rPr>
                                  <w:b/>
                                  <w:sz w:val="18"/>
                                </w:rPr>
                              </w:pPr>
                              <w:r>
                                <w:rPr>
                                  <w:b/>
                                  <w:sz w:val="18"/>
                                </w:rPr>
                                <w:t>所谓“迅速”的确切含意是由裁判长和赛事组织者决定的，他们要考虑赛事日程、先前的警告或延误等。</w:t>
                              </w:r>
                            </w:p>
                          </w:txbxContent>
                        </wps:txbx>
                        <wps:bodyPr lIns="0" tIns="0" rIns="0" bIns="0" upright="1"/>
                      </wps:wsp>
                    </wpg:wgp>
                  </a:graphicData>
                </a:graphic>
              </wp:inline>
            </w:drawing>
          </mc:Choice>
          <mc:Fallback>
            <w:pict>
              <v:group id="组合 21" o:spid="_x0000_s1026" o:spt="203" style="height:46.4pt;width:416.05pt;" coordsize="8321,928" o:gfxdata="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">
                <o:lock v:ext="edit" aspectratio="f"/>
                <v:line id="直线 22" o:spid="_x0000_s1026" o:spt="20" style="position:absolute;left:20;top:912;height:0;width:8301;" filled="f" stroked="t" coordsize="21600,21600" o:gfxdata="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6prMrUAAADbAAAADwAA&#10;AAAAAAABACAAAAAiAAAAZHJzL2Rvd25yZXYueG1sUEsBAhQAFAAAAAgAh07iQDMvBZ47AAAAOQAA&#10;ABAAAAAAAAAAAQAgAAAABAEAAGRycy9zaGFwZXhtbC54bWxQSwUGAAAAAAYABgBbAQAArgMAAAAA&#10;">
                  <v:fill on="f" focussize="0,0"/>
                  <v:stroke weight="1.5pt" color="#1F5767" joinstyle="round"/>
                  <v:imagedata o:title=""/>
                  <o:lock v:ext="edit" aspectratio="f"/>
                </v:line>
                <v:line id="直线 23" o:spid="_x0000_s1026" o:spt="20" style="position:absolute;left:35;top:69;height:828;width:0;" filled="f" stroked="t" coordsize="21600,21600" o:gfxdata="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0UN6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line id="直线 24" o:spid="_x0000_s1026" o:spt="20" style="position:absolute;left:8271;top:54;height:0;width:50;" filled="f" stroked="t" coordsize="21600,21600" o:gfxdata="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3hKqvQAA&#10;ANsAAAAPAAAAAAAAAAEAIAAAACIAAABkcnMvZG93bnJldi54bWxQSwECFAAUAAAACACHTuJAMy8F&#10;njsAAAA5AAAAEAAAAAAAAAABACAAAAAMAQAAZHJzL3NoYXBleG1sLnhtbFBLBQYAAAAABgAGAFsB&#10;AAC2AwAAAAA=&#10;">
                  <v:fill on="f" focussize="0,0"/>
                  <v:stroke weight="0.5pt" color="#1F5767" joinstyle="round"/>
                  <v:imagedata o:title=""/>
                  <o:lock v:ext="edit" aspectratio="f"/>
                </v:line>
                <v:line id="直线 25" o:spid="_x0000_s1026" o:spt="20" style="position:absolute;left:25;top:39;height:30;width:0;" filled="f" stroked="t" coordsize="21600,21600" o:gfxdata="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ClGvQAA&#10;ANsAAAAPAAAAAAAAAAEAIAAAACIAAABkcnMvZG93bnJldi54bWxQSwECFAAUAAAACACHTuJAMy8F&#10;njsAAAA5AAAAEAAAAAAAAAABACAAAAAMAQAAZHJzL3NoYXBleG1sLnhtbFBLBQYAAAAABgAGAFsB&#10;AAC2AwAAAAA=&#10;">
                  <v:fill on="f" focussize="0,0"/>
                  <v:stroke weight="0.5pt" color="#1F5767" joinstyle="round"/>
                  <v:imagedata o:title=""/>
                  <o:lock v:ext="edit" aspectratio="f"/>
                </v:line>
                <v:line id="直线 26" o:spid="_x0000_s1026" o:spt="20" style="position:absolute;left:50;top:883;height:0;width:8241;" filled="f" stroked="t" coordsize="21600,21600" o:gfxdata="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MAWMvQAA&#10;ANsAAAAPAAAAAAAAAAEAIAAAACIAAABkcnMvZG93bnJldi54bWxQSwECFAAUAAAACACHTuJAMy8F&#10;njsAAAA5AAAAEAAAAAAAAAABACAAAAAMAQAAZHJzL3NoYXBleG1sLnhtbFBLBQYAAAAABgAGAFsB&#10;AAC2AwAAAAA=&#10;">
                  <v:fill on="f" focussize="0,0"/>
                  <v:stroke weight="1.47pt" color="#1F5767" joinstyle="round"/>
                  <v:imagedata o:title=""/>
                  <o:lock v:ext="edit" aspectratio="f"/>
                </v:line>
                <v:line id="直线 27" o:spid="_x0000_s1026" o:spt="20" style="position:absolute;left:50;top:863;height:0;width:30;" filled="f" stroked="t" coordsize="21600,21600" o:gfxdata="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Orgi8AAAA&#10;2wAAAA8AAAAAAAAAAQAgAAAAIgAAAGRycy9kb3ducmV2LnhtbFBLAQIUABQAAAAIAIdO4kAzLwWe&#10;OwAAADkAAAAQAAAAAAAAAAEAIAAAAAsBAABkcnMvc2hhcGV4bWwueG1sUEsFBgAAAAAGAAYAWwEA&#10;ALUDAAAAAA==&#10;">
                  <v:fill on="f" focussize="0,0"/>
                  <v:stroke weight="0.47pt" color="#1F5767" joinstyle="round"/>
                  <v:imagedata o:title=""/>
                  <o:lock v:ext="edit" aspectratio="f"/>
                </v:line>
                <v:line id="直线 28" o:spid="_x0000_s1026" o:spt="20" style="position:absolute;left:8306;top:70;height:828;width:0;" filled="f" stroked="t" coordsize="21600,21600" o:gfxdata="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3GA7sAAADb&#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rect id="矩形 29" o:spid="_x0000_s1026" o:spt="1" style="position:absolute;left:80;top:858;height:10;width:8181;" fillcolor="#1F5767" filled="t" stroked="f" coordsize="21600,21600" o:gfxdata="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RiDuLsAAADb&#10;AAAADwAAAAAAAAABACAAAAAiAAAAZHJzL2Rvd25yZXYueG1sUEsBAhQAFAAAAAgAh07iQDMvBZ47&#10;AAAAOQAAABAAAAAAAAAAAQAgAAAACgEAAGRycy9zaGFwZXhtbC54bWxQSwUGAAAAAAYABgBbAQAA&#10;tAMAAAAA&#10;">
                  <v:fill on="t" opacity="32896f" focussize="0,0"/>
                  <v:stroke on="f"/>
                  <v:imagedata o:title=""/>
                  <o:lock v:ext="edit" aspectratio="f"/>
                </v:rect>
                <v:line id="直线 30" o:spid="_x0000_s1026" o:spt="20" style="position:absolute;left:8276;top:100;height:768;width:0;" filled="f" stroked="t" coordsize="21600,21600" o:gfxdata="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WwAC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rect id="矩形 31" o:spid="_x0000_s1026" o:spt="1" style="position:absolute;left:30;top:30;height:828;width:8241;" filled="f" stroked="t" coordsize="21600,21600" o:gfxdata="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YF5u8AAAA&#10;2wAAAA8AAAAAAAAAAQAgAAAAIgAAAGRycy9kb3ducmV2LnhtbFBLAQIUABQAAAAIAIdO4kAzLwWe&#10;OwAAADkAAAAQAAAAAAAAAAEAIAAAAAsBAABkcnMvc2hhcGV4bWwueG1sUEsFBgAAAAAGAAYAWwEA&#10;ALUDAAAAAA==&#10;">
                  <v:fill on="f" focussize="0,0"/>
                  <v:stroke weight="3pt" color="#F1F1F1" joinstyle="miter"/>
                  <v:imagedata o:title=""/>
                  <o:lock v:ext="edit" aspectratio="f"/>
                </v:rect>
                <v:shape id="文本框 32" o:spid="_x0000_s1026" o:spt="202" type="#_x0000_t202" style="position:absolute;left:60;top:60;height:768;width:8181;" fillcolor="#4AACC5" filled="t" stroked="f" coordsize="21600,21600" o:gfxdata="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ZuSyW5AAAA2wAA&#10;AA8AAAAAAAAAAQAgAAAAIgAAAGRycy9kb3ducmV2LnhtbFBLAQIUABQAAAAIAIdO4kAzLwWeOwAA&#10;ADkAAAAQAAAAAAAAAAEAIAAAAAgBAABkcnMvc2hhcGV4bWwueG1sUEsFBgAAAAAGAAYAWwEAALID&#10;AAAAAA==&#10;">
                  <v:fill on="t" focussize="0,0"/>
                  <v:stroke on="f"/>
                  <v:imagedata o:title=""/>
                  <o:lock v:ext="edit" aspectratio="f"/>
                  <v:textbox inset="0mm,0mm,0mm,0mm">
                    <w:txbxContent>
                      <w:p>
                        <w:pPr>
                          <w:spacing w:before="112" w:line="324" w:lineRule="auto"/>
                          <w:ind w:left="144" w:right="136" w:firstLine="427"/>
                          <w:jc w:val="left"/>
                          <w:rPr>
                            <w:b/>
                            <w:sz w:val="18"/>
                          </w:rPr>
                        </w:pPr>
                        <w:r>
                          <w:rPr>
                            <w:b/>
                            <w:sz w:val="18"/>
                          </w:rPr>
                          <w:t>所谓“迅速”的确切含意是由裁判长和赛事组织者决定的，他们要考虑赛事日程、先前的警告或延误等。</w:t>
                        </w:r>
                      </w:p>
                    </w:txbxContent>
                  </v:textbox>
                </v:shape>
                <w10:wrap type="none"/>
                <w10:anchorlock/>
              </v:group>
            </w:pict>
          </mc:Fallback>
        </mc:AlternateContent>
      </w:r>
    </w:p>
    <w:p>
      <w:pPr>
        <w:snapToGrid w:val="0"/>
        <w:spacing w:before="52"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&lt;G5&gt;</w:t>
      </w:r>
      <w:r>
        <w:rPr>
          <w:rFonts w:ascii="Times New Roman" w:eastAsia="Times New Roman"/>
          <w:b/>
          <w:i w:val="0"/>
          <w:caps w:val="0"/>
          <w:spacing w:val="51"/>
          <w:w w:val="100"/>
          <w:sz w:val="21"/>
        </w:rPr>
        <w:t xml:space="preserve"> </w:t>
      </w:r>
      <w:r>
        <w:rPr>
          <w:rFonts w:ascii="宋体" w:hAnsi="宋体" w:eastAsia="宋体" w:cs="宋体"/>
          <w:b/>
          <w:i w:val="0"/>
          <w:caps w:val="0"/>
          <w:color w:val="FF0000"/>
          <w:spacing w:val="-1"/>
          <w:w w:val="100"/>
          <w:sz w:val="21"/>
        </w:rPr>
        <w:t>比赛中的伸展是有限制的。</w:t>
      </w:r>
      <w:r>
        <w:rPr>
          <w:rFonts w:ascii="宋体" w:hAnsi="宋体" w:eastAsia="宋体" w:cs="宋体"/>
          <w:b w:val="0"/>
          <w:i w:val="0"/>
          <w:caps w:val="0"/>
          <w:spacing w:val="-3"/>
          <w:w w:val="100"/>
          <w:sz w:val="21"/>
        </w:rPr>
        <w:t>比赛中，机器人不得伸展超出以下限制：</w:t>
      </w:r>
    </w:p>
    <w:p>
      <w:pPr>
        <w:pStyle w:val="9"/>
        <w:numPr>
          <w:ilvl w:val="0"/>
          <w:numId w:val="5"/>
        </w:numPr>
        <w:tabs>
          <w:tab w:val="left" w:pos="830"/>
        </w:tabs>
        <w:snapToGrid w:val="0"/>
        <w:spacing w:before="90" w:beforeAutospacing="0" w:after="0" w:afterAutospacing="0" w:line="240" w:lineRule="auto"/>
        <w:ind w:left="829" w:right="0" w:hanging="265"/>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水平伸展超出</w:t>
      </w:r>
      <w:r>
        <w:rPr>
          <w:rFonts w:ascii="Times New Roman" w:hAnsi="Times New Roman" w:eastAsia="Times New Roman"/>
          <w:b w:val="0"/>
          <w:i w:val="0"/>
          <w:caps w:val="0"/>
          <w:spacing w:val="0"/>
          <w:w w:val="100"/>
          <w:sz w:val="21"/>
        </w:rPr>
        <w:t>11</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0"/>
          <w:w w:val="100"/>
          <w:sz w:val="21"/>
        </w:rPr>
        <w:t>×19</w:t>
      </w:r>
      <w:r>
        <w:rPr>
          <w:rFonts w:ascii="宋体" w:hAnsi="宋体" w:eastAsia="宋体" w:cs="宋体"/>
          <w:b w:val="0"/>
          <w:i w:val="0"/>
          <w:caps w:val="0"/>
          <w:spacing w:val="-2"/>
          <w:w w:val="100"/>
          <w:sz w:val="21"/>
        </w:rPr>
        <w:t>英寸</w:t>
      </w:r>
      <w:r>
        <w:rPr>
          <w:rFonts w:ascii="宋体" w:hAnsi="宋体" w:eastAsia="宋体" w:cs="宋体"/>
          <w:b w:val="0"/>
          <w:i w:val="0"/>
          <w:caps w:val="0"/>
          <w:spacing w:val="0"/>
          <w:w w:val="100"/>
          <w:sz w:val="21"/>
        </w:rPr>
        <w:t>（</w:t>
      </w:r>
      <w:r>
        <w:rPr>
          <w:rFonts w:ascii="Times New Roman" w:hAnsi="Times New Roman" w:eastAsia="Times New Roman"/>
          <w:b w:val="0"/>
          <w:i w:val="0"/>
          <w:caps w:val="0"/>
          <w:spacing w:val="0"/>
          <w:w w:val="100"/>
          <w:sz w:val="21"/>
        </w:rPr>
        <w:t>279.4mm</w:t>
      </w:r>
      <w:r>
        <w:rPr>
          <w:rFonts w:ascii="Times New Roman" w:hAnsi="Times New Roman" w:eastAsia="Times New Roman"/>
          <w:b w:val="0"/>
          <w:i w:val="0"/>
          <w:caps w:val="0"/>
          <w:spacing w:val="-4"/>
          <w:w w:val="100"/>
          <w:sz w:val="21"/>
        </w:rPr>
        <w:t xml:space="preserve"> </w:t>
      </w:r>
      <w:r>
        <w:rPr>
          <w:rFonts w:ascii="Times New Roman" w:hAnsi="Times New Roman" w:eastAsia="Times New Roman"/>
          <w:b w:val="0"/>
          <w:i w:val="0"/>
          <w:caps w:val="0"/>
          <w:spacing w:val="0"/>
          <w:w w:val="100"/>
          <w:sz w:val="21"/>
        </w:rPr>
        <w:t>x 482.6mm</w:t>
      </w:r>
      <w:r>
        <w:rPr>
          <w:rFonts w:ascii="宋体" w:hAnsi="宋体" w:eastAsia="宋体" w:cs="宋体"/>
          <w:b w:val="0"/>
          <w:i w:val="0"/>
          <w:caps w:val="0"/>
          <w:spacing w:val="0"/>
          <w:w w:val="100"/>
          <w:sz w:val="21"/>
        </w:rPr>
        <w:t>）的范围。</w:t>
      </w:r>
    </w:p>
    <w:p>
      <w:pPr>
        <w:pStyle w:val="9"/>
        <w:numPr>
          <w:ilvl w:val="0"/>
          <w:numId w:val="5"/>
        </w:numPr>
        <w:tabs>
          <w:tab w:val="left" w:pos="830"/>
        </w:tabs>
        <w:snapToGrid w:val="0"/>
        <w:spacing w:before="91" w:beforeAutospacing="0" w:after="0" w:afterAutospacing="0" w:line="240" w:lineRule="auto"/>
        <w:ind w:left="829" w:right="0" w:hanging="265"/>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垂直伸展超出比赛开始时的</w:t>
      </w:r>
      <w:r>
        <w:rPr>
          <w:rFonts w:ascii="Times New Roman" w:eastAsia="Times New Roman"/>
          <w:b w:val="0"/>
          <w:i w:val="0"/>
          <w:caps w:val="0"/>
          <w:spacing w:val="0"/>
          <w:w w:val="100"/>
          <w:sz w:val="21"/>
        </w:rPr>
        <w:t>15</w:t>
      </w:r>
      <w:r>
        <w:rPr>
          <w:rFonts w:ascii="宋体" w:hAnsi="宋体" w:eastAsia="宋体" w:cs="宋体"/>
          <w:b w:val="0"/>
          <w:i w:val="0"/>
          <w:caps w:val="0"/>
          <w:spacing w:val="0"/>
          <w:w w:val="100"/>
          <w:sz w:val="21"/>
        </w:rPr>
        <w:t>英寸（</w:t>
      </w:r>
      <w:r>
        <w:rPr>
          <w:rFonts w:ascii="Times New Roman" w:eastAsia="Times New Roman"/>
          <w:b w:val="0"/>
          <w:i w:val="0"/>
          <w:caps w:val="0"/>
          <w:spacing w:val="0"/>
          <w:w w:val="100"/>
          <w:sz w:val="21"/>
        </w:rPr>
        <w:t>381mm</w:t>
      </w:r>
      <w:r>
        <w:rPr>
          <w:rFonts w:ascii="宋体" w:hAnsi="宋体" w:eastAsia="宋体" w:cs="宋体"/>
          <w:b w:val="0"/>
          <w:i w:val="0"/>
          <w:caps w:val="0"/>
          <w:spacing w:val="0"/>
          <w:w w:val="100"/>
          <w:sz w:val="21"/>
        </w:rPr>
        <w:t>）</w:t>
      </w:r>
      <w:r>
        <w:rPr>
          <w:rFonts w:ascii="宋体" w:hAnsi="宋体" w:eastAsia="宋体" w:cs="宋体"/>
          <w:b w:val="0"/>
          <w:i w:val="0"/>
          <w:caps w:val="0"/>
          <w:spacing w:val="-1"/>
          <w:w w:val="100"/>
          <w:sz w:val="21"/>
        </w:rPr>
        <w:t>高度限制。</w:t>
      </w:r>
    </w:p>
    <w:p>
      <w:pPr>
        <w:pStyle w:val="5"/>
        <w:snapToGrid w:val="0"/>
        <w:spacing w:before="91" w:beforeAutospacing="0" w:after="0" w:afterAutospacing="0" w:line="321" w:lineRule="auto"/>
        <w:ind w:left="140" w:right="272" w:firstLine="484"/>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mc:AlternateContent>
          <mc:Choice Requires="wpg">
            <w:drawing>
              <wp:anchor distT="0" distB="0" distL="114300" distR="114300" simplePos="0" relativeHeight="251663360" behindDoc="1" locked="0" layoutInCell="1" allowOverlap="1">
                <wp:simplePos x="0" y="0"/>
                <wp:positionH relativeFrom="page">
                  <wp:posOffset>1143000</wp:posOffset>
                </wp:positionH>
                <wp:positionV relativeFrom="paragraph">
                  <wp:posOffset>680720</wp:posOffset>
                </wp:positionV>
                <wp:extent cx="5288915" cy="589280"/>
                <wp:effectExtent l="0" t="0" r="14605" b="5080"/>
                <wp:wrapNone/>
                <wp:docPr id="85" name="组合 33"/>
                <wp:cNvGraphicFramePr/>
                <a:graphic xmlns:a="http://schemas.openxmlformats.org/drawingml/2006/main">
                  <a:graphicData uri="http://schemas.microsoft.com/office/word/2010/wordprocessingGroup">
                    <wpg:wgp>
                      <wpg:cNvGrpSpPr/>
                      <wpg:grpSpPr>
                        <a:xfrm>
                          <a:off x="0" y="0"/>
                          <a:ext cx="5288915" cy="589280"/>
                          <a:chOff x="1800" y="1072"/>
                          <a:chExt cx="8329" cy="928"/>
                        </a:xfrm>
                      </wpg:grpSpPr>
                      <wps:wsp>
                        <wps:cNvPr id="76" name="任意多边形 34"/>
                        <wps:cNvSpPr/>
                        <wps:spPr>
                          <a:xfrm>
                            <a:off x="1820" y="1141"/>
                            <a:ext cx="8309" cy="843"/>
                          </a:xfrm>
                          <a:custGeom>
                            <a:avLst/>
                            <a:gdLst/>
                            <a:ahLst/>
                            <a:cxnLst/>
                            <a:pathLst>
                              <a:path w="8309" h="843">
                                <a:moveTo>
                                  <a:pt x="0" y="843"/>
                                </a:moveTo>
                                <a:lnTo>
                                  <a:pt x="8309" y="843"/>
                                </a:lnTo>
                                <a:moveTo>
                                  <a:pt x="15" y="0"/>
                                </a:moveTo>
                                <a:lnTo>
                                  <a:pt x="15" y="828"/>
                                </a:lnTo>
                              </a:path>
                            </a:pathLst>
                          </a:custGeom>
                          <a:noFill/>
                          <a:ln w="19050" cap="flat" cmpd="sng">
                            <a:solidFill>
                              <a:srgbClr val="1F5767"/>
                            </a:solidFill>
                            <a:prstDash val="solid"/>
                            <a:headEnd type="none" w="med" len="med"/>
                            <a:tailEnd type="none" w="med" len="med"/>
                          </a:ln>
                        </wps:spPr>
                        <wps:bodyPr upright="1"/>
                      </wps:wsp>
                      <wps:wsp>
                        <wps:cNvPr id="77" name="任意多边形 35"/>
                        <wps:cNvSpPr/>
                        <wps:spPr>
                          <a:xfrm>
                            <a:off x="1825" y="1111"/>
                            <a:ext cx="8304" cy="30"/>
                          </a:xfrm>
                          <a:custGeom>
                            <a:avLst/>
                            <a:gdLst/>
                            <a:ahLst/>
                            <a:cxnLst/>
                            <a:pathLst>
                              <a:path w="8304" h="30">
                                <a:moveTo>
                                  <a:pt x="8254" y="15"/>
                                </a:moveTo>
                                <a:lnTo>
                                  <a:pt x="8304" y="15"/>
                                </a:lnTo>
                                <a:moveTo>
                                  <a:pt x="0" y="0"/>
                                </a:moveTo>
                                <a:lnTo>
                                  <a:pt x="0" y="30"/>
                                </a:lnTo>
                              </a:path>
                            </a:pathLst>
                          </a:custGeom>
                          <a:noFill/>
                          <a:ln w="6350" cap="flat" cmpd="sng">
                            <a:solidFill>
                              <a:srgbClr val="1F5767"/>
                            </a:solidFill>
                            <a:prstDash val="solid"/>
                            <a:headEnd type="none" w="med" len="med"/>
                            <a:tailEnd type="none" w="med" len="med"/>
                          </a:ln>
                        </wps:spPr>
                        <wps:bodyPr upright="1"/>
                      </wps:wsp>
                      <wps:wsp>
                        <wps:cNvPr id="78" name="直线 36"/>
                        <wps:cNvSpPr/>
                        <wps:spPr>
                          <a:xfrm>
                            <a:off x="1850" y="1955"/>
                            <a:ext cx="8249" cy="0"/>
                          </a:xfrm>
                          <a:prstGeom prst="line">
                            <a:avLst/>
                          </a:prstGeom>
                          <a:ln w="18669" cap="flat" cmpd="sng">
                            <a:solidFill>
                              <a:srgbClr val="1F5767"/>
                            </a:solidFill>
                            <a:prstDash val="solid"/>
                            <a:headEnd type="none" w="med" len="med"/>
                            <a:tailEnd type="none" w="med" len="med"/>
                          </a:ln>
                        </wps:spPr>
                        <wps:bodyPr upright="1"/>
                      </wps:wsp>
                      <wps:wsp>
                        <wps:cNvPr id="79" name="直线 37"/>
                        <wps:cNvSpPr/>
                        <wps:spPr>
                          <a:xfrm>
                            <a:off x="1850" y="1935"/>
                            <a:ext cx="30" cy="0"/>
                          </a:xfrm>
                          <a:prstGeom prst="line">
                            <a:avLst/>
                          </a:prstGeom>
                          <a:ln w="5969" cap="flat" cmpd="sng">
                            <a:solidFill>
                              <a:srgbClr val="1F5767"/>
                            </a:solidFill>
                            <a:prstDash val="solid"/>
                            <a:headEnd type="none" w="med" len="med"/>
                            <a:tailEnd type="none" w="med" len="med"/>
                          </a:ln>
                        </wps:spPr>
                        <wps:bodyPr upright="1"/>
                      </wps:wsp>
                      <wps:wsp>
                        <wps:cNvPr id="80" name="直线 38"/>
                        <wps:cNvSpPr/>
                        <wps:spPr>
                          <a:xfrm>
                            <a:off x="10114" y="1142"/>
                            <a:ext cx="0" cy="828"/>
                          </a:xfrm>
                          <a:prstGeom prst="line">
                            <a:avLst/>
                          </a:prstGeom>
                          <a:ln w="19050" cap="flat" cmpd="sng">
                            <a:solidFill>
                              <a:srgbClr val="1F5767"/>
                            </a:solidFill>
                            <a:prstDash val="solid"/>
                            <a:headEnd type="none" w="med" len="med"/>
                            <a:tailEnd type="none" w="med" len="med"/>
                          </a:ln>
                        </wps:spPr>
                        <wps:bodyPr upright="1"/>
                      </wps:wsp>
                      <wps:wsp>
                        <wps:cNvPr id="81" name="矩形 39"/>
                        <wps:cNvSpPr/>
                        <wps:spPr>
                          <a:xfrm>
                            <a:off x="1880" y="1930"/>
                            <a:ext cx="8189" cy="10"/>
                          </a:xfrm>
                          <a:prstGeom prst="rect">
                            <a:avLst/>
                          </a:prstGeom>
                          <a:solidFill>
                            <a:srgbClr val="1F5767">
                              <a:alpha val="50195"/>
                            </a:srgbClr>
                          </a:solidFill>
                          <a:ln>
                            <a:noFill/>
                          </a:ln>
                        </wps:spPr>
                        <wps:bodyPr upright="1"/>
                      </wps:wsp>
                      <wps:wsp>
                        <wps:cNvPr id="82" name="直线 40"/>
                        <wps:cNvSpPr/>
                        <wps:spPr>
                          <a:xfrm>
                            <a:off x="10084" y="1172"/>
                            <a:ext cx="0" cy="768"/>
                          </a:xfrm>
                          <a:prstGeom prst="line">
                            <a:avLst/>
                          </a:prstGeom>
                          <a:ln w="19050" cap="flat" cmpd="sng">
                            <a:solidFill>
                              <a:srgbClr val="1F5767"/>
                            </a:solidFill>
                            <a:prstDash val="solid"/>
                            <a:headEnd type="none" w="med" len="med"/>
                            <a:tailEnd type="none" w="med" len="med"/>
                          </a:ln>
                        </wps:spPr>
                        <wps:bodyPr upright="1"/>
                      </wps:wsp>
                      <wps:wsp>
                        <wps:cNvPr id="83" name="矩形 41"/>
                        <wps:cNvSpPr/>
                        <wps:spPr>
                          <a:xfrm>
                            <a:off x="1830" y="1102"/>
                            <a:ext cx="8249" cy="828"/>
                          </a:xfrm>
                          <a:prstGeom prst="rect">
                            <a:avLst/>
                          </a:prstGeom>
                          <a:noFill/>
                          <a:ln w="38100" cap="flat" cmpd="sng">
                            <a:solidFill>
                              <a:srgbClr val="F1F1F1"/>
                            </a:solidFill>
                            <a:prstDash val="solid"/>
                            <a:miter/>
                            <a:headEnd type="none" w="med" len="med"/>
                            <a:tailEnd type="none" w="med" len="med"/>
                          </a:ln>
                        </wps:spPr>
                        <wps:bodyPr upright="1"/>
                      </wps:wsp>
                      <wps:wsp>
                        <wps:cNvPr id="84" name="文本框 42"/>
                        <wps:cNvSpPr txBox="1"/>
                        <wps:spPr>
                          <a:xfrm>
                            <a:off x="1860" y="1132"/>
                            <a:ext cx="8189" cy="768"/>
                          </a:xfrm>
                          <a:prstGeom prst="rect">
                            <a:avLst/>
                          </a:prstGeom>
                          <a:solidFill>
                            <a:srgbClr val="4AACC5"/>
                          </a:solidFill>
                          <a:ln>
                            <a:noFill/>
                          </a:ln>
                        </wps:spPr>
                        <wps:txbx>
                          <w:txbxContent>
                            <w:p>
                              <w:pPr>
                                <w:spacing w:before="112" w:line="321" w:lineRule="auto"/>
                                <w:ind w:left="144" w:right="50" w:firstLine="424"/>
                                <w:jc w:val="left"/>
                                <w:rPr>
                                  <w:sz w:val="18"/>
                                </w:rPr>
                              </w:pPr>
                              <w:r>
                                <w:rPr>
                                  <w:b/>
                                  <w:sz w:val="18"/>
                                </w:rPr>
                                <w:t>这种伸展的限制并不要求机器人保持与比赛开始时相同的构形。它仅意味着在比赛中的任何时</w:t>
                              </w:r>
                              <w:r>
                                <w:rPr>
                                  <w:b/>
                                  <w:spacing w:val="-5"/>
                                  <w:sz w:val="18"/>
                                </w:rPr>
                                <w:t xml:space="preserve">刻机器人都应纳入 </w:t>
                              </w:r>
                              <w:r>
                                <w:rPr>
                                  <w:rFonts w:ascii="Times New Roman" w:eastAsia="Times New Roman"/>
                                  <w:b/>
                                  <w:spacing w:val="-6"/>
                                  <w:sz w:val="18"/>
                                </w:rPr>
                                <w:t xml:space="preserve">11 </w:t>
                              </w:r>
                              <w:r>
                                <w:rPr>
                                  <w:b/>
                                  <w:spacing w:val="-16"/>
                                  <w:sz w:val="18"/>
                                </w:rPr>
                                <w:t xml:space="preserve">英寸 </w:t>
                              </w:r>
                              <w:r>
                                <w:rPr>
                                  <w:rFonts w:ascii="Times New Roman" w:eastAsia="Times New Roman"/>
                                  <w:b/>
                                  <w:sz w:val="18"/>
                                </w:rPr>
                                <w:t xml:space="preserve">x19 </w:t>
                              </w:r>
                              <w:r>
                                <w:rPr>
                                  <w:b/>
                                  <w:spacing w:val="-16"/>
                                  <w:sz w:val="18"/>
                                </w:rPr>
                                <w:t xml:space="preserve">英寸 </w:t>
                              </w:r>
                              <w:r>
                                <w:rPr>
                                  <w:rFonts w:ascii="Times New Roman" w:eastAsia="Times New Roman"/>
                                  <w:b/>
                                  <w:sz w:val="18"/>
                                </w:rPr>
                                <w:t xml:space="preserve">x15 </w:t>
                              </w:r>
                              <w:r>
                                <w:rPr>
                                  <w:b/>
                                  <w:spacing w:val="-21"/>
                                  <w:sz w:val="18"/>
                                </w:rPr>
                                <w:t>英寸</w:t>
                              </w:r>
                              <w:r>
                                <w:rPr>
                                  <w:b/>
                                  <w:sz w:val="18"/>
                                </w:rPr>
                                <w:t>（</w:t>
                              </w:r>
                              <w:r>
                                <w:rPr>
                                  <w:rFonts w:ascii="Times New Roman" w:eastAsia="Times New Roman"/>
                                  <w:b/>
                                  <w:sz w:val="18"/>
                                </w:rPr>
                                <w:t xml:space="preserve">279.4mm x 482.6mm x 381 </w:t>
                              </w:r>
                              <w:r>
                                <w:rPr>
                                  <w:rFonts w:ascii="Times New Roman" w:eastAsia="Times New Roman"/>
                                  <w:b/>
                                  <w:spacing w:val="-15"/>
                                  <w:sz w:val="18"/>
                                </w:rPr>
                                <w:t>mm</w:t>
                              </w:r>
                              <w:r>
                                <w:rPr>
                                  <w:b/>
                                  <w:spacing w:val="-15"/>
                                  <w:sz w:val="18"/>
                                </w:rPr>
                                <w:t>）</w:t>
                              </w:r>
                              <w:r>
                                <w:rPr>
                                  <w:b/>
                                  <w:spacing w:val="-7"/>
                                  <w:sz w:val="18"/>
                                </w:rPr>
                                <w:t>的长方体。详见</w:t>
                              </w:r>
                              <w:r>
                                <w:rPr>
                                  <w:rFonts w:ascii="Times New Roman" w:eastAsia="Times New Roman"/>
                                  <w:sz w:val="18"/>
                                </w:rPr>
                                <w:t>&lt;R5&gt;</w:t>
                              </w:r>
                              <w:r>
                                <w:rPr>
                                  <w:sz w:val="18"/>
                                </w:rPr>
                                <w:t>。</w:t>
                              </w:r>
                            </w:p>
                          </w:txbxContent>
                        </wps:txbx>
                        <wps:bodyPr lIns="0" tIns="0" rIns="0" bIns="0" upright="1"/>
                      </wps:wsp>
                    </wpg:wgp>
                  </a:graphicData>
                </a:graphic>
              </wp:anchor>
            </w:drawing>
          </mc:Choice>
          <mc:Fallback>
            <w:pict>
              <v:group id="组合 33" o:spid="_x0000_s1026" o:spt="203" style="position:absolute;left:0pt;margin-left:90pt;margin-top:53.6pt;height:46.4pt;width:416.45pt;mso-position-horizontal-relative:page;z-index:-251653120;mso-width-relative:page;mso-height-relative:page;" coordorigin="1800,1072" coordsize="8329,928" o:gfxdata="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&#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">
                <o:lock v:ext="edit" aspectratio="f"/>
                <v:shape id="任意多边形 34" o:spid="_x0000_s1026" o:spt="100" style="position:absolute;left:1820;top:1141;height:843;width:8309;" filled="f" stroked="t" coordsize="8309,843" o:gfxdata="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XV174A&#10;AADbAAAADwAAAAAAAAABACAAAAAiAAAAZHJzL2Rvd25yZXYueG1sUEsBAhQAFAAAAAgAh07iQDMv&#10;BZ47AAAAOQAAABAAAAAAAAAAAQAgAAAADQEAAGRycy9zaGFwZXhtbC54bWxQSwUGAAAAAAYABgBb&#10;AQAAtwMAAAAA&#10;" path="m0,843l8309,843m15,0l15,828e">
                  <v:fill on="f" focussize="0,0"/>
                  <v:stroke weight="1.5pt" color="#1F5767" joinstyle="round"/>
                  <v:imagedata o:title=""/>
                  <o:lock v:ext="edit" aspectratio="f"/>
                </v:shape>
                <v:shape id="任意多边形 35" o:spid="_x0000_s1026" o:spt="100" style="position:absolute;left:1825;top:1111;height:30;width:8304;" filled="f" stroked="t" coordsize="8304,30" o:gfxdata="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7smI7sAAADb&#10;AAAADwAAAAAAAAABACAAAAAiAAAAZHJzL2Rvd25yZXYueG1sUEsBAhQAFAAAAAgAh07iQDMvBZ47&#10;AAAAOQAAABAAAAAAAAAAAQAgAAAACgEAAGRycy9zaGFwZXhtbC54bWxQSwUGAAAAAAYABgBbAQAA&#10;tAMAAAAA&#10;" path="m8254,15l8304,15m0,0l0,30e">
                  <v:fill on="f" focussize="0,0"/>
                  <v:stroke weight="0.5pt" color="#1F5767" joinstyle="round"/>
                  <v:imagedata o:title=""/>
                  <o:lock v:ext="edit" aspectratio="f"/>
                </v:shape>
                <v:line id="直线 36" o:spid="_x0000_s1026" o:spt="20" style="position:absolute;left:1850;top:1955;height:0;width:8249;" filled="f" stroked="t" coordsize="21600,21600" o:gfxdata="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gyqRvQAA&#10;ANsAAAAPAAAAAAAAAAEAIAAAACIAAABkcnMvZG93bnJldi54bWxQSwECFAAUAAAACACHTuJAMy8F&#10;njsAAAA5AAAAEAAAAAAAAAABACAAAAAMAQAAZHJzL3NoYXBleG1sLnhtbFBLBQYAAAAABgAGAFsB&#10;AAC2AwAAAAA=&#10;">
                  <v:fill on="f" focussize="0,0"/>
                  <v:stroke weight="1.47pt" color="#1F5767" joinstyle="round"/>
                  <v:imagedata o:title=""/>
                  <o:lock v:ext="edit" aspectratio="f"/>
                </v:line>
                <v:line id="直线 37" o:spid="_x0000_s1026" o:spt="20" style="position:absolute;left:1850;top:1935;height:0;width:30;" filled="f" stroked="t" coordsize="21600,21600" o:gfxdata="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evlW/&#10;AAAA2wAAAA8AAAAAAAAAAQAgAAAAIgAAAGRycy9kb3ducmV2LnhtbFBLAQIUABQAAAAIAIdO4kAz&#10;LwWeOwAAADkAAAAQAAAAAAAAAAEAIAAAAA4BAABkcnMvc2hhcGV4bWwueG1sUEsFBgAAAAAGAAYA&#10;WwEAALgDAAAAAA==&#10;">
                  <v:fill on="f" focussize="0,0"/>
                  <v:stroke weight="0.47pt" color="#1F5767" joinstyle="round"/>
                  <v:imagedata o:title=""/>
                  <o:lock v:ext="edit" aspectratio="f"/>
                </v:line>
                <v:line id="直线 38" o:spid="_x0000_s1026" o:spt="20" style="position:absolute;left:10114;top:1142;height:828;width:0;" filled="f" stroked="t" coordsize="21600,21600" o:gfxdata="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ncw0CLUAAADbAAAADwAA&#10;AAAAAAABACAAAAAiAAAAZHJzL2Rvd25yZXYueG1sUEsBAhQAFAAAAAgAh07iQDMvBZ47AAAAOQAA&#10;ABAAAAAAAAAAAQAgAAAABAEAAGRycy9zaGFwZXhtbC54bWxQSwUGAAAAAAYABgBbAQAArgMAAAAA&#10;">
                  <v:fill on="f" focussize="0,0"/>
                  <v:stroke weight="1.5pt" color="#1F5767" joinstyle="round"/>
                  <v:imagedata o:title=""/>
                  <o:lock v:ext="edit" aspectratio="f"/>
                </v:line>
                <v:rect id="矩形 39" o:spid="_x0000_s1026" o:spt="1" style="position:absolute;left:1880;top:1930;height:10;width:8189;" fillcolor="#1F5767" filled="t" stroked="f" coordsize="21600,21600" o:gfxdata="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Dpx7sAAADb&#10;AAAADwAAAAAAAAABACAAAAAiAAAAZHJzL2Rvd25yZXYueG1sUEsBAhQAFAAAAAgAh07iQDMvBZ47&#10;AAAAOQAAABAAAAAAAAAAAQAgAAAACgEAAGRycy9zaGFwZXhtbC54bWxQSwUGAAAAAAYABgBbAQAA&#10;tAMAAAAA&#10;">
                  <v:fill on="t" opacity="32896f" focussize="0,0"/>
                  <v:stroke on="f"/>
                  <v:imagedata o:title=""/>
                  <o:lock v:ext="edit" aspectratio="f"/>
                </v:rect>
                <v:line id="直线 40" o:spid="_x0000_s1026" o:spt="20" style="position:absolute;left:10084;top:1172;height:768;width:0;" filled="f" stroked="t" coordsize="21600,21600" o:gfxdata="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SD+S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rect id="矩形 41" o:spid="_x0000_s1026" o:spt="1" style="position:absolute;left:1830;top:1102;height:828;width:8249;" filled="f" stroked="t" coordsize="21600,21600" o:gfxdata="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NMDb4A&#10;AADbAAAADwAAAAAAAAABACAAAAAiAAAAZHJzL2Rvd25yZXYueG1sUEsBAhQAFAAAAAgAh07iQDMv&#10;BZ47AAAAOQAAABAAAAAAAAAAAQAgAAAADQEAAGRycy9zaGFwZXhtbC54bWxQSwUGAAAAAAYABgBb&#10;AQAAtwMAAAAA&#10;">
                  <v:fill on="f" focussize="0,0"/>
                  <v:stroke weight="3pt" color="#F1F1F1" joinstyle="miter"/>
                  <v:imagedata o:title=""/>
                  <o:lock v:ext="edit" aspectratio="f"/>
                </v:rect>
                <v:shape id="文本框 42" o:spid="_x0000_s1026" o:spt="202" type="#_x0000_t202" style="position:absolute;left:1860;top:1132;height:768;width:8189;" fillcolor="#4AACC5" filled="t" stroked="f" coordsize="21600,21600" o:gfxdata="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z3vL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12" w:line="321" w:lineRule="auto"/>
                          <w:ind w:left="144" w:right="50" w:firstLine="424"/>
                          <w:jc w:val="left"/>
                          <w:rPr>
                            <w:sz w:val="18"/>
                          </w:rPr>
                        </w:pPr>
                        <w:r>
                          <w:rPr>
                            <w:b/>
                            <w:sz w:val="18"/>
                          </w:rPr>
                          <w:t>这种伸展的限制并不要求机器人保持与比赛开始时相同的构形。它仅意味着在比赛中的任何时</w:t>
                        </w:r>
                        <w:r>
                          <w:rPr>
                            <w:b/>
                            <w:spacing w:val="-5"/>
                            <w:sz w:val="18"/>
                          </w:rPr>
                          <w:t xml:space="preserve">刻机器人都应纳入 </w:t>
                        </w:r>
                        <w:r>
                          <w:rPr>
                            <w:rFonts w:ascii="Times New Roman" w:eastAsia="Times New Roman"/>
                            <w:b/>
                            <w:spacing w:val="-6"/>
                            <w:sz w:val="18"/>
                          </w:rPr>
                          <w:t xml:space="preserve">11 </w:t>
                        </w:r>
                        <w:r>
                          <w:rPr>
                            <w:b/>
                            <w:spacing w:val="-16"/>
                            <w:sz w:val="18"/>
                          </w:rPr>
                          <w:t xml:space="preserve">英寸 </w:t>
                        </w:r>
                        <w:r>
                          <w:rPr>
                            <w:rFonts w:ascii="Times New Roman" w:eastAsia="Times New Roman"/>
                            <w:b/>
                            <w:sz w:val="18"/>
                          </w:rPr>
                          <w:t xml:space="preserve">x19 </w:t>
                        </w:r>
                        <w:r>
                          <w:rPr>
                            <w:b/>
                            <w:spacing w:val="-16"/>
                            <w:sz w:val="18"/>
                          </w:rPr>
                          <w:t xml:space="preserve">英寸 </w:t>
                        </w:r>
                        <w:r>
                          <w:rPr>
                            <w:rFonts w:ascii="Times New Roman" w:eastAsia="Times New Roman"/>
                            <w:b/>
                            <w:sz w:val="18"/>
                          </w:rPr>
                          <w:t xml:space="preserve">x15 </w:t>
                        </w:r>
                        <w:r>
                          <w:rPr>
                            <w:b/>
                            <w:spacing w:val="-21"/>
                            <w:sz w:val="18"/>
                          </w:rPr>
                          <w:t>英寸</w:t>
                        </w:r>
                        <w:r>
                          <w:rPr>
                            <w:b/>
                            <w:sz w:val="18"/>
                          </w:rPr>
                          <w:t>（</w:t>
                        </w:r>
                        <w:r>
                          <w:rPr>
                            <w:rFonts w:ascii="Times New Roman" w:eastAsia="Times New Roman"/>
                            <w:b/>
                            <w:sz w:val="18"/>
                          </w:rPr>
                          <w:t xml:space="preserve">279.4mm x 482.6mm x 381 </w:t>
                        </w:r>
                        <w:r>
                          <w:rPr>
                            <w:rFonts w:ascii="Times New Roman" w:eastAsia="Times New Roman"/>
                            <w:b/>
                            <w:spacing w:val="-15"/>
                            <w:sz w:val="18"/>
                          </w:rPr>
                          <w:t>mm</w:t>
                        </w:r>
                        <w:r>
                          <w:rPr>
                            <w:b/>
                            <w:spacing w:val="-15"/>
                            <w:sz w:val="18"/>
                          </w:rPr>
                          <w:t>）</w:t>
                        </w:r>
                        <w:r>
                          <w:rPr>
                            <w:b/>
                            <w:spacing w:val="-7"/>
                            <w:sz w:val="18"/>
                          </w:rPr>
                          <w:t>的长方体。详见</w:t>
                        </w:r>
                        <w:r>
                          <w:rPr>
                            <w:rFonts w:ascii="Times New Roman" w:eastAsia="Times New Roman"/>
                            <w:sz w:val="18"/>
                          </w:rPr>
                          <w:t>&lt;R5&gt;</w:t>
                        </w:r>
                        <w:r>
                          <w:rPr>
                            <w:sz w:val="18"/>
                          </w:rPr>
                          <w:t>。</w:t>
                        </w:r>
                      </w:p>
                    </w:txbxContent>
                  </v:textbox>
                </v:shape>
              </v:group>
            </w:pict>
          </mc:Fallback>
        </mc:AlternateContent>
      </w:r>
      <w:r>
        <w:rPr>
          <w:rFonts w:ascii="宋体" w:hAnsi="宋体" w:eastAsia="宋体" w:cs="宋体"/>
          <w:b w:val="0"/>
          <w:i w:val="0"/>
          <w:caps w:val="0"/>
          <w:spacing w:val="-3"/>
          <w:w w:val="100"/>
          <w:sz w:val="21"/>
        </w:rPr>
        <w:t>对于违反此规定但不影响比赛的小过错会给予警告。影响比赛的犯规将导致取消比赛</w:t>
      </w:r>
      <w:r>
        <w:rPr>
          <w:rFonts w:ascii="宋体" w:hAnsi="宋体" w:eastAsia="宋体" w:cs="宋体"/>
          <w:b w:val="0"/>
          <w:i w:val="0"/>
          <w:caps w:val="0"/>
          <w:spacing w:val="-6"/>
          <w:w w:val="100"/>
          <w:sz w:val="21"/>
        </w:rPr>
        <w:t>资格。主裁判可决定取消受到多次警告或难以补救犯规的参赛队的比赛资格。此时，</w:t>
      </w:r>
      <w:r>
        <w:rPr>
          <w:rFonts w:ascii="Times New Roman" w:eastAsia="Times New Roman"/>
          <w:b w:val="0"/>
          <w:i w:val="0"/>
          <w:caps w:val="0"/>
          <w:spacing w:val="-3"/>
          <w:w w:val="100"/>
          <w:sz w:val="21"/>
        </w:rPr>
        <w:t xml:space="preserve">&lt;R2e&gt; </w:t>
      </w:r>
      <w:r>
        <w:rPr>
          <w:rFonts w:ascii="宋体" w:hAnsi="宋体" w:eastAsia="宋体" w:cs="宋体"/>
          <w:b w:val="0"/>
          <w:i w:val="0"/>
          <w:caps w:val="0"/>
          <w:spacing w:val="-3"/>
          <w:w w:val="100"/>
          <w:sz w:val="21"/>
        </w:rPr>
        <w:t>可适用，机器人可能需要重新检查，以符合</w:t>
      </w:r>
      <w:r>
        <w:rPr>
          <w:rFonts w:ascii="Times New Roman" w:eastAsia="Times New Roman"/>
          <w:b w:val="0"/>
          <w:i w:val="0"/>
          <w:caps w:val="0"/>
          <w:spacing w:val="0"/>
          <w:w w:val="100"/>
          <w:sz w:val="21"/>
        </w:rPr>
        <w:t>&lt;R5&gt;</w:t>
      </w:r>
      <w:r>
        <w:rPr>
          <w:rFonts w:ascii="宋体" w:hAnsi="宋体" w:eastAsia="宋体" w:cs="宋体"/>
          <w:b w:val="0"/>
          <w:i w:val="0"/>
          <w:caps w:val="0"/>
          <w:spacing w:val="-2"/>
          <w:w w:val="100"/>
          <w:sz w:val="21"/>
        </w:rPr>
        <w:t>的要求。</w:t>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2"/>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2"/>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2"/>
        </w:rPr>
      </w:pPr>
    </w:p>
    <w:p>
      <w:pPr>
        <w:pStyle w:val="5"/>
        <w:snapToGrid w:val="0"/>
        <w:spacing w:before="3" w:beforeAutospacing="0" w:after="0" w:afterAutospacing="0" w:line="240" w:lineRule="auto"/>
        <w:ind w:left="0" w:right="0"/>
        <w:jc w:val="left"/>
        <w:textAlignment w:val="baseline"/>
        <w:rPr>
          <w:rFonts w:ascii="宋体" w:hAnsi="宋体" w:eastAsia="宋体" w:cs="宋体"/>
          <w:b w:val="0"/>
          <w:i w:val="0"/>
          <w:caps w:val="0"/>
          <w:spacing w:val="0"/>
          <w:w w:val="100"/>
          <w:sz w:val="18"/>
        </w:rPr>
      </w:pPr>
    </w:p>
    <w:p>
      <w:pPr>
        <w:snapToGrid w:val="0"/>
        <w:spacing w:before="0" w:beforeAutospacing="0" w:after="0" w:afterAutospacing="0" w:line="321" w:lineRule="auto"/>
        <w:ind w:left="140" w:right="271" w:firstLine="0"/>
        <w:jc w:val="both"/>
        <w:textAlignment w:val="baseline"/>
        <w:rPr>
          <w:b w:val="0"/>
          <w:i w:val="0"/>
          <w:caps w:val="0"/>
          <w:spacing w:val="0"/>
          <w:w w:val="100"/>
          <w:sz w:val="21"/>
        </w:rPr>
      </w:pPr>
      <w:r>
        <w:rPr>
          <w:rFonts w:ascii="Times New Roman" w:eastAsia="Times New Roman"/>
          <w:b/>
          <w:i w:val="0"/>
          <w:caps w:val="0"/>
          <w:spacing w:val="0"/>
          <w:w w:val="100"/>
          <w:sz w:val="21"/>
        </w:rPr>
        <w:t xml:space="preserve">&lt;G6&gt; </w:t>
      </w:r>
      <w:r>
        <w:rPr>
          <w:rFonts w:ascii="宋体" w:hAnsi="宋体" w:eastAsia="宋体" w:cs="宋体"/>
          <w:b/>
          <w:i w:val="0"/>
          <w:caps w:val="0"/>
          <w:color w:val="FF0000"/>
          <w:spacing w:val="-6"/>
          <w:w w:val="100"/>
          <w:sz w:val="21"/>
        </w:rPr>
        <w:t>每队两名操作手。</w:t>
      </w:r>
      <w:r>
        <w:rPr>
          <w:rFonts w:ascii="宋体" w:hAnsi="宋体" w:eastAsia="宋体" w:cs="宋体"/>
          <w:b w:val="0"/>
          <w:i w:val="0"/>
          <w:caps w:val="0"/>
          <w:spacing w:val="-7"/>
          <w:w w:val="100"/>
          <w:sz w:val="21"/>
        </w:rPr>
        <w:t>每支参赛队应有两名操作手。任何操作手不得为多支参赛队充当此角色。</w:t>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8"/>
        </w:rPr>
      </w:pPr>
    </w:p>
    <w:p>
      <w:pPr>
        <w:pStyle w:val="5"/>
        <w:snapToGrid w:val="0"/>
        <w:spacing w:before="0" w:beforeAutospacing="0" w:after="0" w:afterAutospacing="0" w:line="321" w:lineRule="auto"/>
        <w:ind w:left="140" w:right="270"/>
        <w:jc w:val="both"/>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&lt;G7&gt; </w:t>
      </w:r>
      <w:r>
        <w:rPr>
          <w:rFonts w:ascii="宋体" w:hAnsi="宋体" w:eastAsia="宋体" w:cs="宋体"/>
          <w:b/>
          <w:i w:val="0"/>
          <w:caps w:val="0"/>
          <w:color w:val="FF0000"/>
          <w:spacing w:val="-3"/>
          <w:w w:val="100"/>
          <w:sz w:val="21"/>
        </w:rPr>
        <w:t>比赛进行到一半时交换操作手。</w:t>
      </w:r>
      <w:r>
        <w:rPr>
          <w:rFonts w:ascii="宋体" w:hAnsi="宋体" w:eastAsia="宋体" w:cs="宋体"/>
          <w:b w:val="0"/>
          <w:i w:val="0"/>
          <w:caps w:val="0"/>
          <w:spacing w:val="-9"/>
          <w:w w:val="100"/>
          <w:sz w:val="21"/>
        </w:rPr>
        <w:t>比赛中，机器人只能由操作手操作。一名操作手控制</w:t>
      </w:r>
      <w:r>
        <w:rPr>
          <w:rFonts w:ascii="宋体" w:hAnsi="宋体" w:eastAsia="宋体" w:cs="宋体"/>
          <w:b w:val="0"/>
          <w:i w:val="0"/>
          <w:caps w:val="0"/>
          <w:spacing w:val="-5"/>
          <w:w w:val="100"/>
          <w:sz w:val="21"/>
        </w:rPr>
        <w:t>机器人不能超过</w:t>
      </w:r>
      <w:r>
        <w:rPr>
          <w:rFonts w:ascii="Times New Roman" w:eastAsia="Times New Roman"/>
          <w:b w:val="0"/>
          <w:i w:val="0"/>
          <w:caps w:val="0"/>
          <w:spacing w:val="0"/>
          <w:w w:val="100"/>
          <w:sz w:val="21"/>
        </w:rPr>
        <w:t>35</w:t>
      </w:r>
      <w:r>
        <w:rPr>
          <w:rFonts w:ascii="宋体" w:hAnsi="宋体" w:eastAsia="宋体" w:cs="宋体"/>
          <w:b w:val="0"/>
          <w:i w:val="0"/>
          <w:caps w:val="0"/>
          <w:spacing w:val="-9"/>
          <w:w w:val="100"/>
          <w:sz w:val="21"/>
        </w:rPr>
        <w:t>秒钟。两名操作手必须在比赛尚有</w:t>
      </w:r>
      <w:r>
        <w:rPr>
          <w:rFonts w:ascii="Times New Roman" w:eastAsia="Times New Roman"/>
          <w:b w:val="0"/>
          <w:i w:val="0"/>
          <w:caps w:val="0"/>
          <w:spacing w:val="0"/>
          <w:w w:val="100"/>
          <w:sz w:val="21"/>
        </w:rPr>
        <w:t>25</w:t>
      </w:r>
      <w:r>
        <w:rPr>
          <w:rFonts w:ascii="宋体" w:hAnsi="宋体" w:eastAsia="宋体" w:cs="宋体"/>
          <w:b w:val="0"/>
          <w:i w:val="0"/>
          <w:caps w:val="0"/>
          <w:spacing w:val="-2"/>
          <w:w w:val="100"/>
          <w:sz w:val="21"/>
        </w:rPr>
        <w:t>秒到</w:t>
      </w:r>
      <w:r>
        <w:rPr>
          <w:rFonts w:ascii="Times New Roman" w:eastAsia="Times New Roman"/>
          <w:b w:val="0"/>
          <w:i w:val="0"/>
          <w:caps w:val="0"/>
          <w:spacing w:val="0"/>
          <w:w w:val="100"/>
          <w:sz w:val="21"/>
        </w:rPr>
        <w:t>35</w:t>
      </w:r>
      <w:r>
        <w:rPr>
          <w:rFonts w:ascii="宋体" w:hAnsi="宋体" w:eastAsia="宋体" w:cs="宋体"/>
          <w:b w:val="0"/>
          <w:i w:val="0"/>
          <w:caps w:val="0"/>
          <w:spacing w:val="-8"/>
          <w:w w:val="100"/>
          <w:sz w:val="21"/>
        </w:rPr>
        <w:t>秒时交换。第二名操作手在遥</w:t>
      </w:r>
      <w:r>
        <w:rPr>
          <w:rFonts w:ascii="宋体" w:hAnsi="宋体" w:eastAsia="宋体" w:cs="宋体"/>
          <w:b w:val="0"/>
          <w:i w:val="0"/>
          <w:caps w:val="0"/>
          <w:spacing w:val="-5"/>
          <w:w w:val="100"/>
          <w:sz w:val="21"/>
        </w:rPr>
        <w:t>控器交给他</w:t>
      </w:r>
      <w:r>
        <w:rPr>
          <w:rFonts w:ascii="Times New Roman" w:eastAsia="Times New Roman"/>
          <w:b w:val="0"/>
          <w:i w:val="0"/>
          <w:caps w:val="0"/>
          <w:spacing w:val="-4"/>
          <w:w w:val="100"/>
          <w:sz w:val="21"/>
        </w:rPr>
        <w:t>/</w:t>
      </w:r>
      <w:r>
        <w:rPr>
          <w:rFonts w:ascii="宋体" w:hAnsi="宋体" w:eastAsia="宋体" w:cs="宋体"/>
          <w:b w:val="0"/>
          <w:i w:val="0"/>
          <w:caps w:val="0"/>
          <w:spacing w:val="-3"/>
          <w:w w:val="100"/>
          <w:sz w:val="21"/>
        </w:rPr>
        <w:t>她之前不能接触遥控器。一旦遥控器换手，第一名操作手不能再接触遥控器。</w:t>
      </w:r>
    </w:p>
    <w:p>
      <w:pPr>
        <w:snapToGrid w:val="0"/>
        <w:spacing w:before="0" w:beforeAutospacing="0" w:after="0" w:afterAutospacing="0" w:line="321" w:lineRule="auto"/>
        <w:ind w:left="0" w:right="0"/>
        <w:jc w:val="both"/>
        <w:textAlignment w:val="baseline"/>
        <w:rPr>
          <w:b w:val="0"/>
          <w:i w:val="0"/>
          <w:caps w:val="0"/>
          <w:spacing w:val="0"/>
          <w:w w:val="100"/>
          <w:sz w:val="20"/>
        </w:rPr>
        <w:sectPr>
          <w:pgSz w:w="11910" w:h="16840"/>
          <w:pgMar w:top="1440" w:right="1520" w:bottom="1180" w:left="1660" w:header="0" w:footer="993" w:gutter="0"/>
          <w:cols w:space="720" w:num="1"/>
        </w:sectPr>
      </w:pPr>
    </w:p>
    <w:p>
      <w:pPr>
        <w:snapToGrid w:val="0"/>
        <w:spacing w:before="69" w:beforeAutospacing="0" w:after="0" w:afterAutospacing="0" w:line="240" w:lineRule="auto"/>
        <w:ind w:left="140" w:right="0" w:firstLine="0"/>
        <w:jc w:val="left"/>
        <w:textAlignment w:val="baseline"/>
        <w:rPr>
          <w:rFonts w:ascii="Times New Roman" w:eastAsia="Times New Roman"/>
          <w:b/>
          <w:i w:val="0"/>
          <w:caps w:val="0"/>
          <w:spacing w:val="0"/>
          <w:w w:val="100"/>
          <w:sz w:val="18"/>
        </w:rPr>
      </w:pPr>
      <w:r>
        <w:rPr>
          <w:rFonts w:ascii="宋体" w:hAnsi="宋体" w:eastAsia="宋体" w:cs="宋体"/>
          <w:b/>
          <w:i w:val="0"/>
          <w:caps w:val="0"/>
          <w:spacing w:val="0"/>
          <w:w w:val="100"/>
          <w:sz w:val="18"/>
        </w:rPr>
        <w:t>注：如果只有一名操作手到场（即，参赛队没有行使</w:t>
      </w:r>
      <w:r>
        <w:rPr>
          <w:rFonts w:ascii="Times New Roman" w:eastAsia="Times New Roman"/>
          <w:b/>
          <w:i w:val="0"/>
          <w:caps w:val="0"/>
          <w:spacing w:val="0"/>
          <w:w w:val="100"/>
          <w:sz w:val="18"/>
        </w:rPr>
        <w:t>&lt;G6&gt;</w:t>
      </w:r>
      <w:r>
        <w:rPr>
          <w:rFonts w:ascii="宋体" w:hAnsi="宋体" w:eastAsia="宋体" w:cs="宋体"/>
          <w:b/>
          <w:i w:val="0"/>
          <w:caps w:val="0"/>
          <w:spacing w:val="0"/>
          <w:w w:val="100"/>
          <w:sz w:val="18"/>
        </w:rPr>
        <w:t>中的默许），此规则仍然适用，该队必须在</w:t>
      </w:r>
      <w:r>
        <w:rPr>
          <w:rFonts w:ascii="Times New Roman" w:eastAsia="Times New Roman"/>
          <w:b/>
          <w:i w:val="0"/>
          <w:caps w:val="0"/>
          <w:spacing w:val="0"/>
          <w:w w:val="100"/>
          <w:sz w:val="18"/>
        </w:rPr>
        <w:t>35</w:t>
      </w:r>
    </w:p>
    <w:p>
      <w:pPr>
        <w:snapToGrid w:val="0"/>
        <w:spacing w:before="130" w:beforeAutospacing="0" w:after="0" w:afterAutospacing="0" w:line="240" w:lineRule="auto"/>
        <w:ind w:left="140" w:right="0" w:firstLine="0"/>
        <w:jc w:val="left"/>
        <w:textAlignment w:val="baseline"/>
        <w:rPr>
          <w:b/>
          <w:i w:val="0"/>
          <w:caps w:val="0"/>
          <w:spacing w:val="0"/>
          <w:w w:val="100"/>
          <w:sz w:val="18"/>
        </w:rPr>
      </w:pPr>
      <w:r>
        <w:rPr>
          <w:rFonts w:ascii="宋体" w:hAnsi="宋体" w:eastAsia="宋体" w:cs="宋体"/>
          <w:b/>
          <w:i w:val="0"/>
          <w:caps w:val="0"/>
          <w:spacing w:val="0"/>
          <w:w w:val="100"/>
          <w:sz w:val="18"/>
        </w:rPr>
        <w:t>（</w:t>
      </w:r>
      <w:r>
        <w:rPr>
          <w:rFonts w:ascii="Times New Roman" w:eastAsia="Times New Roman"/>
          <w:b/>
          <w:i w:val="0"/>
          <w:caps w:val="0"/>
          <w:spacing w:val="0"/>
          <w:w w:val="100"/>
          <w:sz w:val="18"/>
        </w:rPr>
        <w:t>0</w:t>
      </w:r>
      <w:r>
        <w:rPr>
          <w:rFonts w:ascii="宋体" w:hAnsi="宋体" w:eastAsia="宋体" w:cs="宋体"/>
          <w:b/>
          <w:i w:val="0"/>
          <w:caps w:val="0"/>
          <w:spacing w:val="0"/>
          <w:w w:val="100"/>
          <w:sz w:val="18"/>
        </w:rPr>
        <w:t>：</w:t>
      </w:r>
      <w:r>
        <w:rPr>
          <w:rFonts w:ascii="Times New Roman" w:eastAsia="Times New Roman"/>
          <w:b/>
          <w:i w:val="0"/>
          <w:caps w:val="0"/>
          <w:spacing w:val="0"/>
          <w:w w:val="100"/>
          <w:sz w:val="18"/>
        </w:rPr>
        <w:t>35</w:t>
      </w:r>
      <w:r>
        <w:rPr>
          <w:rFonts w:ascii="宋体" w:hAnsi="宋体" w:eastAsia="宋体" w:cs="宋体"/>
          <w:b/>
          <w:i w:val="0"/>
          <w:caps w:val="0"/>
          <w:spacing w:val="0"/>
          <w:w w:val="100"/>
          <w:sz w:val="18"/>
        </w:rPr>
        <w:t>）秒钟之后停止操作机器人。</w:t>
      </w:r>
    </w:p>
    <w:p>
      <w:pPr>
        <w:pStyle w:val="5"/>
        <w:snapToGrid w:val="0"/>
        <w:spacing w:before="99" w:beforeAutospacing="0" w:after="0" w:afterAutospacing="0" w:line="321" w:lineRule="auto"/>
        <w:ind w:left="140" w:right="271" w:firstLine="42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8"/>
          <w:w w:val="100"/>
          <w:sz w:val="21"/>
        </w:rPr>
        <w:t>对于违反此规定但不影响比赛的小过错会给予警告。影响比赛的犯规将导致取消比赛资</w:t>
      </w:r>
      <w:r>
        <w:rPr>
          <w:rFonts w:ascii="宋体" w:hAnsi="宋体" w:eastAsia="宋体" w:cs="宋体"/>
          <w:b w:val="0"/>
          <w:i w:val="0"/>
          <w:caps w:val="0"/>
          <w:spacing w:val="-5"/>
          <w:w w:val="100"/>
          <w:sz w:val="21"/>
        </w:rPr>
        <w:t>格。主裁判可决定取消受到多次警告的参赛队的比赛资格。</w:t>
      </w:r>
    </w:p>
    <w:p>
      <w:pPr>
        <w:snapToGrid w:val="0"/>
        <w:spacing w:before="0" w:beforeAutospacing="0" w:after="0" w:afterAutospacing="0" w:line="268" w:lineRule="exact"/>
        <w:ind w:left="140" w:right="0" w:firstLine="0"/>
        <w:jc w:val="both"/>
        <w:textAlignment w:val="baseline"/>
        <w:rPr>
          <w:b w:val="0"/>
          <w:i w:val="0"/>
          <w:caps w:val="0"/>
          <w:spacing w:val="0"/>
          <w:w w:val="100"/>
          <w:sz w:val="21"/>
        </w:rPr>
      </w:pPr>
      <w:r>
        <w:rPr>
          <w:rFonts w:ascii="Times New Roman" w:eastAsia="Times New Roman"/>
          <w:b/>
          <w:i w:val="0"/>
          <w:caps w:val="0"/>
          <w:spacing w:val="0"/>
          <w:w w:val="100"/>
          <w:sz w:val="21"/>
        </w:rPr>
        <w:t xml:space="preserve">&lt;G8&gt; </w:t>
      </w:r>
      <w:r>
        <w:rPr>
          <w:rFonts w:ascii="宋体" w:hAnsi="宋体" w:eastAsia="宋体" w:cs="宋体"/>
          <w:b/>
          <w:i w:val="0"/>
          <w:caps w:val="0"/>
          <w:color w:val="FF0000"/>
          <w:spacing w:val="0"/>
          <w:w w:val="100"/>
          <w:sz w:val="21"/>
        </w:rPr>
        <w:t>操作手在操作手站位中操作自己的机器人。</w:t>
      </w:r>
      <w:r>
        <w:rPr>
          <w:rFonts w:ascii="宋体" w:hAnsi="宋体" w:eastAsia="宋体" w:cs="宋体"/>
          <w:b w:val="0"/>
          <w:i w:val="0"/>
          <w:caps w:val="0"/>
          <w:spacing w:val="0"/>
          <w:w w:val="100"/>
          <w:sz w:val="21"/>
        </w:rPr>
        <w:t>比赛中，只能由参赛队的操作手操作机器</w:t>
      </w:r>
    </w:p>
    <w:p>
      <w:pPr>
        <w:pStyle w:val="5"/>
        <w:snapToGrid w:val="0"/>
        <w:spacing w:before="13" w:beforeAutospacing="0" w:after="0" w:afterAutospacing="0" w:line="360" w:lineRule="exact"/>
        <w:ind w:left="140" w:right="266"/>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人。操作手必须始终站在操作手站位上，按照</w:t>
      </w:r>
      <w:r>
        <w:rPr>
          <w:rFonts w:hint="eastAsia" w:ascii="Meiryo" w:eastAsia="Meiryo"/>
          <w:b w:val="0"/>
          <w:i w:val="0"/>
          <w:caps w:val="0"/>
          <w:spacing w:val="0"/>
          <w:w w:val="100"/>
          <w:sz w:val="21"/>
        </w:rPr>
        <w:t>&lt;G17&gt;</w:t>
      </w:r>
      <w:r>
        <w:rPr>
          <w:rFonts w:ascii="宋体" w:hAnsi="宋体" w:eastAsia="宋体" w:cs="宋体"/>
          <w:b w:val="0"/>
          <w:i w:val="0"/>
          <w:caps w:val="0"/>
          <w:spacing w:val="-3"/>
          <w:w w:val="100"/>
          <w:sz w:val="21"/>
        </w:rPr>
        <w:t xml:space="preserve">与机器人合法互动时除外。比赛中， </w:t>
      </w:r>
      <w:r>
        <w:rPr>
          <w:rFonts w:ascii="宋体" w:hAnsi="宋体" w:eastAsia="宋体" w:cs="宋体"/>
          <w:b w:val="0"/>
          <w:i w:val="0"/>
          <w:caps w:val="0"/>
          <w:spacing w:val="-6"/>
          <w:w w:val="100"/>
          <w:sz w:val="21"/>
        </w:rPr>
        <w:t>操作手也不得使用任何通信装置。关闭了通信功能的装置</w:t>
      </w:r>
      <w:r>
        <w:rPr>
          <w:rFonts w:ascii="宋体" w:hAnsi="宋体" w:eastAsia="宋体" w:cs="宋体"/>
          <w:b w:val="0"/>
          <w:i w:val="0"/>
          <w:caps w:val="0"/>
          <w:spacing w:val="0"/>
          <w:w w:val="100"/>
          <w:sz w:val="21"/>
        </w:rPr>
        <w:t>（</w:t>
      </w:r>
      <w:r>
        <w:rPr>
          <w:rFonts w:ascii="宋体" w:hAnsi="宋体" w:eastAsia="宋体" w:cs="宋体"/>
          <w:b w:val="0"/>
          <w:i w:val="0"/>
          <w:caps w:val="0"/>
          <w:spacing w:val="-7"/>
          <w:w w:val="100"/>
          <w:sz w:val="21"/>
        </w:rPr>
        <w:t>例如，处于飞行模式的手机</w:t>
      </w:r>
      <w:r>
        <w:rPr>
          <w:rFonts w:ascii="宋体" w:hAnsi="宋体" w:eastAsia="宋体" w:cs="宋体"/>
          <w:b w:val="0"/>
          <w:i w:val="0"/>
          <w:caps w:val="0"/>
          <w:spacing w:val="-24"/>
          <w:w w:val="100"/>
          <w:sz w:val="21"/>
        </w:rPr>
        <w:t>）</w:t>
      </w:r>
      <w:r>
        <w:rPr>
          <w:rFonts w:ascii="宋体" w:hAnsi="宋体" w:eastAsia="宋体" w:cs="宋体"/>
          <w:b w:val="0"/>
          <w:i w:val="0"/>
          <w:caps w:val="0"/>
          <w:spacing w:val="0"/>
          <w:w w:val="100"/>
          <w:sz w:val="21"/>
        </w:rPr>
        <w:t>是</w:t>
      </w:r>
      <w:r>
        <w:rPr>
          <w:rFonts w:ascii="宋体" w:hAnsi="宋体" w:eastAsia="宋体" w:cs="宋体"/>
          <w:b w:val="0"/>
          <w:i w:val="0"/>
          <w:caps w:val="0"/>
          <w:spacing w:val="-1"/>
          <w:w w:val="100"/>
          <w:sz w:val="21"/>
        </w:rPr>
        <w:t>允许的。</w:t>
      </w:r>
    </w:p>
    <w:p>
      <w:pPr>
        <w:snapToGrid w:val="0"/>
        <w:spacing w:before="43" w:beforeAutospacing="0" w:after="0" w:afterAutospacing="0" w:line="235" w:lineRule="auto"/>
        <w:ind w:left="140" w:right="278" w:firstLine="0"/>
        <w:jc w:val="both"/>
        <w:textAlignment w:val="baseline"/>
        <w:rPr>
          <w:b w:val="0"/>
          <w:i w:val="0"/>
          <w:caps w:val="0"/>
          <w:spacing w:val="0"/>
          <w:w w:val="100"/>
          <w:sz w:val="21"/>
        </w:rPr>
      </w:pPr>
      <w:r>
        <w:rPr>
          <w:rFonts w:ascii="Times New Roman" w:eastAsia="Times New Roman"/>
          <w:b/>
          <w:i w:val="0"/>
          <w:caps w:val="0"/>
          <w:spacing w:val="0"/>
          <w:w w:val="100"/>
          <w:sz w:val="21"/>
        </w:rPr>
        <w:t xml:space="preserve">&lt;G9&gt; </w:t>
      </w:r>
      <w:r>
        <w:rPr>
          <w:rFonts w:ascii="宋体" w:hAnsi="宋体" w:eastAsia="宋体" w:cs="宋体"/>
          <w:b/>
          <w:i w:val="0"/>
          <w:caps w:val="0"/>
          <w:color w:val="FF0000"/>
          <w:spacing w:val="0"/>
          <w:w w:val="100"/>
          <w:sz w:val="21"/>
        </w:rPr>
        <w:t>双手离开比赛场地。</w:t>
      </w:r>
      <w:r>
        <w:rPr>
          <w:rFonts w:ascii="宋体" w:hAnsi="宋体" w:eastAsia="宋体" w:cs="宋体"/>
          <w:b w:val="0"/>
          <w:i w:val="0"/>
          <w:caps w:val="0"/>
          <w:spacing w:val="0"/>
          <w:w w:val="100"/>
          <w:sz w:val="21"/>
        </w:rPr>
        <w:t>比赛中，除</w:t>
      </w:r>
      <w:r>
        <w:rPr>
          <w:rFonts w:hint="eastAsia" w:ascii="Meiryo" w:eastAsia="Meiryo"/>
          <w:b w:val="0"/>
          <w:i w:val="0"/>
          <w:caps w:val="0"/>
          <w:spacing w:val="0"/>
          <w:w w:val="100"/>
          <w:sz w:val="21"/>
        </w:rPr>
        <w:t>&lt;G17&gt;</w:t>
      </w:r>
      <w:r>
        <w:rPr>
          <w:rFonts w:ascii="宋体" w:hAnsi="宋体" w:eastAsia="宋体" w:cs="宋体"/>
          <w:b w:val="0"/>
          <w:i w:val="0"/>
          <w:caps w:val="0"/>
          <w:spacing w:val="0"/>
          <w:w w:val="100"/>
          <w:sz w:val="21"/>
        </w:rPr>
        <w:t>允许的互动外，操作手不得有意接触任何场地要素、比赛用品或机器人。</w:t>
      </w:r>
    </w:p>
    <w:p>
      <w:pPr>
        <w:pStyle w:val="5"/>
        <w:snapToGrid w:val="0"/>
        <w:spacing w:before="92" w:beforeAutospacing="0" w:after="0" w:afterAutospacing="0" w:line="321" w:lineRule="auto"/>
        <w:ind w:left="140" w:right="271" w:firstLine="42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8"/>
          <w:w w:val="100"/>
          <w:sz w:val="21"/>
        </w:rPr>
        <w:t>对于违反此规定但不影响比赛的小过错会给予警告。影响比赛的犯规将导致取消比赛资</w:t>
      </w:r>
      <w:r>
        <w:rPr>
          <w:rFonts w:ascii="宋体" w:hAnsi="宋体" w:eastAsia="宋体" w:cs="宋体"/>
          <w:b w:val="0"/>
          <w:i w:val="0"/>
          <w:caps w:val="0"/>
          <w:spacing w:val="-5"/>
          <w:w w:val="100"/>
          <w:sz w:val="21"/>
        </w:rPr>
        <w:t>格。主裁判可决定取消受到多次警告的参赛队的比赛资格。</w:t>
      </w:r>
    </w:p>
    <w:p>
      <w:pPr>
        <w:snapToGrid w:val="0"/>
        <w:spacing w:before="30" w:beforeAutospacing="0" w:after="0" w:afterAutospacing="0" w:line="240" w:lineRule="auto"/>
        <w:ind w:left="140" w:right="0" w:firstLine="0"/>
        <w:jc w:val="left"/>
        <w:textAlignment w:val="baseline"/>
        <w:rPr>
          <w:b/>
          <w:i w:val="0"/>
          <w:caps w:val="0"/>
          <w:spacing w:val="0"/>
          <w:w w:val="100"/>
          <w:sz w:val="18"/>
        </w:rPr>
      </w:pPr>
      <w:r>
        <w:rPr>
          <w:rFonts w:ascii="宋体" w:hAnsi="宋体" w:eastAsia="宋体" w:cs="宋体"/>
          <w:b/>
          <w:i w:val="0"/>
          <w:caps w:val="0"/>
          <w:spacing w:val="0"/>
          <w:w w:val="100"/>
          <w:sz w:val="18"/>
        </w:rPr>
        <w:t>注：偶然的接触可能导致裁判长给与的警告、消比赛资格或禁赛。</w:t>
      </w:r>
    </w:p>
    <w:p>
      <w:pPr>
        <w:pStyle w:val="5"/>
        <w:snapToGrid w:val="0"/>
        <w:spacing w:before="99" w:beforeAutospacing="0" w:after="0" w:afterAutospacing="0" w:line="321" w:lineRule="auto"/>
        <w:ind w:left="140" w:right="271"/>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mc:AlternateContent>
          <mc:Choice Requires="wpg">
            <w:drawing>
              <wp:anchor distT="0" distB="0" distL="114300" distR="114300" simplePos="0" relativeHeight="251664384" behindDoc="1" locked="0" layoutInCell="1" allowOverlap="1">
                <wp:simplePos x="0" y="0"/>
                <wp:positionH relativeFrom="page">
                  <wp:posOffset>1124585</wp:posOffset>
                </wp:positionH>
                <wp:positionV relativeFrom="paragraph">
                  <wp:posOffset>697865</wp:posOffset>
                </wp:positionV>
                <wp:extent cx="5309870" cy="788035"/>
                <wp:effectExtent l="0" t="0" r="8890" b="4445"/>
                <wp:wrapNone/>
                <wp:docPr id="92" name="组合 43"/>
                <wp:cNvGraphicFramePr/>
                <a:graphic xmlns:a="http://schemas.openxmlformats.org/drawingml/2006/main">
                  <a:graphicData uri="http://schemas.microsoft.com/office/word/2010/wordprocessingGroup">
                    <wpg:wgp>
                      <wpg:cNvGrpSpPr/>
                      <wpg:grpSpPr>
                        <a:xfrm>
                          <a:off x="0" y="0"/>
                          <a:ext cx="5309870" cy="788035"/>
                          <a:chOff x="1772" y="1100"/>
                          <a:chExt cx="8362" cy="1241"/>
                        </a:xfrm>
                      </wpg:grpSpPr>
                      <wps:wsp>
                        <wps:cNvPr id="86" name="任意多边形 44"/>
                        <wps:cNvSpPr/>
                        <wps:spPr>
                          <a:xfrm>
                            <a:off x="1792" y="1170"/>
                            <a:ext cx="8342" cy="1155"/>
                          </a:xfrm>
                          <a:custGeom>
                            <a:avLst/>
                            <a:gdLst/>
                            <a:ahLst/>
                            <a:cxnLst/>
                            <a:pathLst>
                              <a:path w="8342" h="1155">
                                <a:moveTo>
                                  <a:pt x="0" y="1155"/>
                                </a:moveTo>
                                <a:lnTo>
                                  <a:pt x="8342" y="1155"/>
                                </a:lnTo>
                                <a:moveTo>
                                  <a:pt x="15" y="0"/>
                                </a:moveTo>
                                <a:lnTo>
                                  <a:pt x="15" y="1140"/>
                                </a:lnTo>
                              </a:path>
                            </a:pathLst>
                          </a:custGeom>
                          <a:noFill/>
                          <a:ln w="19050" cap="flat" cmpd="sng">
                            <a:solidFill>
                              <a:srgbClr val="1F5767"/>
                            </a:solidFill>
                            <a:prstDash val="solid"/>
                            <a:headEnd type="none" w="med" len="med"/>
                            <a:tailEnd type="none" w="med" len="med"/>
                          </a:ln>
                        </wps:spPr>
                        <wps:bodyPr upright="1"/>
                      </wps:wsp>
                      <wps:wsp>
                        <wps:cNvPr id="87" name="直线 45"/>
                        <wps:cNvSpPr/>
                        <wps:spPr>
                          <a:xfrm>
                            <a:off x="1797" y="1140"/>
                            <a:ext cx="0" cy="30"/>
                          </a:xfrm>
                          <a:prstGeom prst="line">
                            <a:avLst/>
                          </a:prstGeom>
                          <a:ln w="6350" cap="flat" cmpd="sng">
                            <a:solidFill>
                              <a:srgbClr val="1F5767"/>
                            </a:solidFill>
                            <a:prstDash val="solid"/>
                            <a:headEnd type="none" w="med" len="med"/>
                            <a:tailEnd type="none" w="med" len="med"/>
                          </a:ln>
                        </wps:spPr>
                        <wps:bodyPr upright="1"/>
                      </wps:wsp>
                      <wps:wsp>
                        <wps:cNvPr id="88" name="任意多边形 46"/>
                        <wps:cNvSpPr/>
                        <wps:spPr>
                          <a:xfrm>
                            <a:off x="1822" y="1170"/>
                            <a:ext cx="8297" cy="1140"/>
                          </a:xfrm>
                          <a:custGeom>
                            <a:avLst/>
                            <a:gdLst/>
                            <a:ahLst/>
                            <a:cxnLst/>
                            <a:pathLst>
                              <a:path w="8297" h="1140">
                                <a:moveTo>
                                  <a:pt x="0" y="1125"/>
                                </a:moveTo>
                                <a:lnTo>
                                  <a:pt x="8282" y="1125"/>
                                </a:lnTo>
                                <a:moveTo>
                                  <a:pt x="8297" y="0"/>
                                </a:moveTo>
                                <a:lnTo>
                                  <a:pt x="8297" y="1140"/>
                                </a:lnTo>
                              </a:path>
                            </a:pathLst>
                          </a:custGeom>
                          <a:noFill/>
                          <a:ln w="19050" cap="flat" cmpd="sng">
                            <a:solidFill>
                              <a:srgbClr val="1F5767"/>
                            </a:solidFill>
                            <a:prstDash val="solid"/>
                            <a:headEnd type="none" w="med" len="med"/>
                            <a:tailEnd type="none" w="med" len="med"/>
                          </a:ln>
                        </wps:spPr>
                        <wps:bodyPr upright="1"/>
                      </wps:wsp>
                      <wps:wsp>
                        <wps:cNvPr id="89" name="直线 47"/>
                        <wps:cNvSpPr/>
                        <wps:spPr>
                          <a:xfrm>
                            <a:off x="10109" y="1150"/>
                            <a:ext cx="0" cy="1160"/>
                          </a:xfrm>
                          <a:prstGeom prst="line">
                            <a:avLst/>
                          </a:prstGeom>
                          <a:ln w="31750" cap="flat" cmpd="sng">
                            <a:solidFill>
                              <a:srgbClr val="1F5767"/>
                            </a:solidFill>
                            <a:prstDash val="solid"/>
                            <a:headEnd type="none" w="med" len="med"/>
                            <a:tailEnd type="none" w="med" len="med"/>
                          </a:ln>
                        </wps:spPr>
                        <wps:bodyPr upright="1"/>
                      </wps:wsp>
                      <wps:wsp>
                        <wps:cNvPr id="90" name="矩形 48"/>
                        <wps:cNvSpPr/>
                        <wps:spPr>
                          <a:xfrm>
                            <a:off x="1802" y="1130"/>
                            <a:ext cx="8282" cy="1140"/>
                          </a:xfrm>
                          <a:prstGeom prst="rect">
                            <a:avLst/>
                          </a:prstGeom>
                          <a:noFill/>
                          <a:ln w="38100" cap="flat" cmpd="sng">
                            <a:solidFill>
                              <a:srgbClr val="F1F1F1"/>
                            </a:solidFill>
                            <a:prstDash val="solid"/>
                            <a:miter/>
                            <a:headEnd type="none" w="med" len="med"/>
                            <a:tailEnd type="none" w="med" len="med"/>
                          </a:ln>
                        </wps:spPr>
                        <wps:bodyPr upright="1"/>
                      </wps:wsp>
                      <wps:wsp>
                        <wps:cNvPr id="91" name="文本框 49"/>
                        <wps:cNvSpPr txBox="1"/>
                        <wps:spPr>
                          <a:xfrm>
                            <a:off x="1832" y="1160"/>
                            <a:ext cx="8222" cy="1080"/>
                          </a:xfrm>
                          <a:prstGeom prst="rect">
                            <a:avLst/>
                          </a:prstGeom>
                          <a:solidFill>
                            <a:srgbClr val="4AACC5"/>
                          </a:solidFill>
                          <a:ln>
                            <a:noFill/>
                          </a:ln>
                        </wps:spPr>
                        <wps:txbx>
                          <w:txbxContent>
                            <w:p>
                              <w:pPr>
                                <w:spacing w:before="111" w:line="324" w:lineRule="auto"/>
                                <w:ind w:left="143" w:right="139" w:firstLine="424"/>
                                <w:jc w:val="left"/>
                                <w:rPr>
                                  <w:b/>
                                  <w:sz w:val="18"/>
                                </w:rPr>
                              </w:pPr>
                              <w:r>
                                <w:rPr>
                                  <w:b/>
                                  <w:spacing w:val="-1"/>
                                  <w:w w:val="99"/>
                                  <w:sz w:val="18"/>
                                </w:rPr>
                                <w:t>如果某个比赛用品正在离开场地途中</w:t>
                              </w:r>
                              <w:r>
                                <w:rPr>
                                  <w:b/>
                                  <w:spacing w:val="1"/>
                                  <w:w w:val="99"/>
                                  <w:sz w:val="18"/>
                                </w:rPr>
                                <w:t>（</w:t>
                              </w:r>
                              <w:r>
                                <w:rPr>
                                  <w:b/>
                                  <w:w w:val="99"/>
                                  <w:sz w:val="18"/>
                                </w:rPr>
                                <w:t>由裁判长裁定</w:t>
                              </w:r>
                              <w:r>
                                <w:rPr>
                                  <w:b/>
                                  <w:spacing w:val="-89"/>
                                  <w:w w:val="99"/>
                                  <w:sz w:val="18"/>
                                </w:rPr>
                                <w:t>）</w:t>
                              </w:r>
                              <w:r>
                                <w:rPr>
                                  <w:b/>
                                  <w:spacing w:val="-5"/>
                                  <w:w w:val="99"/>
                                  <w:sz w:val="18"/>
                                </w:rPr>
                                <w:t>，但被操作手、场地监控器、天花板</w:t>
                              </w:r>
                              <w:r>
                                <w:rPr>
                                  <w:rFonts w:ascii="Times New Roman" w:hAnsi="Times New Roman" w:eastAsia="Times New Roman"/>
                                  <w:b/>
                                  <w:spacing w:val="-2"/>
                                  <w:sz w:val="18"/>
                                </w:rPr>
                                <w:t>/</w:t>
                              </w:r>
                              <w:r>
                                <w:rPr>
                                  <w:b/>
                                  <w:spacing w:val="-4"/>
                                  <w:w w:val="99"/>
                                  <w:sz w:val="18"/>
                                </w:rPr>
                                <w:t>墙壁</w:t>
                              </w:r>
                              <w:r>
                                <w:rPr>
                                  <w:b/>
                                  <w:w w:val="99"/>
                                  <w:sz w:val="18"/>
                                </w:rPr>
                                <w:t>或其它外部因素反弹回场地，</w:t>
                              </w:r>
                              <w:r>
                                <w:rPr>
                                  <w:rFonts w:ascii="Times New Roman" w:hAnsi="Times New Roman" w:eastAsia="Times New Roman"/>
                                  <w:b/>
                                  <w:spacing w:val="-2"/>
                                  <w:sz w:val="18"/>
                                </w:rPr>
                                <w:t>&lt;</w:t>
                              </w:r>
                              <w:r>
                                <w:rPr>
                                  <w:rFonts w:ascii="Times New Roman" w:hAnsi="Times New Roman" w:eastAsia="Times New Roman"/>
                                  <w:b/>
                                  <w:spacing w:val="-1"/>
                                  <w:sz w:val="18"/>
                                </w:rPr>
                                <w:t>G</w:t>
                              </w:r>
                              <w:r>
                                <w:rPr>
                                  <w:rFonts w:ascii="Times New Roman" w:hAnsi="Times New Roman" w:eastAsia="Times New Roman"/>
                                  <w:b/>
                                  <w:spacing w:val="1"/>
                                  <w:sz w:val="18"/>
                                </w:rPr>
                                <w:t>9</w:t>
                              </w:r>
                              <w:r>
                                <w:rPr>
                                  <w:rFonts w:ascii="Times New Roman" w:hAnsi="Times New Roman" w:eastAsia="Times New Roman"/>
                                  <w:b/>
                                  <w:sz w:val="18"/>
                                </w:rPr>
                                <w:t>&gt;</w:t>
                              </w:r>
                              <w:r>
                                <w:rPr>
                                  <w:b/>
                                  <w:spacing w:val="-5"/>
                                  <w:w w:val="99"/>
                                  <w:sz w:val="18"/>
                                </w:rPr>
                                <w:t>将适用。这个比赛用品应该被认为是“出场了”，由裁判长移除。</w:t>
                              </w:r>
                            </w:p>
                            <w:p>
                              <w:pPr>
                                <w:spacing w:before="0" w:line="230" w:lineRule="exact"/>
                                <w:ind w:left="568" w:right="0" w:firstLine="0"/>
                                <w:jc w:val="left"/>
                                <w:rPr>
                                  <w:b/>
                                  <w:sz w:val="18"/>
                                </w:rPr>
                              </w:pPr>
                              <w:r>
                                <w:rPr>
                                  <w:b/>
                                  <w:sz w:val="18"/>
                                </w:rPr>
                                <w:t>如因与操作手接触而改变了方向，则应由裁判长决定是否适用</w:t>
                              </w:r>
                              <w:r>
                                <w:rPr>
                                  <w:rFonts w:ascii="Times New Roman" w:eastAsia="Times New Roman"/>
                                  <w:b/>
                                  <w:sz w:val="18"/>
                                </w:rPr>
                                <w:t>&lt;G9&gt;</w:t>
                              </w:r>
                              <w:r>
                                <w:rPr>
                                  <w:b/>
                                  <w:sz w:val="18"/>
                                </w:rPr>
                                <w:t>或</w:t>
                              </w:r>
                              <w:r>
                                <w:rPr>
                                  <w:rFonts w:ascii="Times New Roman" w:eastAsia="Times New Roman"/>
                                  <w:b/>
                                  <w:sz w:val="18"/>
                                </w:rPr>
                                <w:t>&lt;G10&gt;</w:t>
                              </w:r>
                              <w:r>
                                <w:rPr>
                                  <w:b/>
                                  <w:sz w:val="18"/>
                                </w:rPr>
                                <w:t>。</w:t>
                              </w:r>
                            </w:p>
                          </w:txbxContent>
                        </wps:txbx>
                        <wps:bodyPr lIns="0" tIns="0" rIns="0" bIns="0" upright="1"/>
                      </wps:wsp>
                    </wpg:wgp>
                  </a:graphicData>
                </a:graphic>
              </wp:anchor>
            </w:drawing>
          </mc:Choice>
          <mc:Fallback>
            <w:pict>
              <v:group id="组合 43" o:spid="_x0000_s1026" o:spt="203" style="position:absolute;left:0pt;margin-left:88.55pt;margin-top:54.95pt;height:62.05pt;width:418.1pt;mso-position-horizontal-relative:page;z-index:-251652096;mso-width-relative:page;mso-height-relative:page;" coordorigin="1772,1100" coordsize="8362,1241" o:gfxdata="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">
                <o:lock v:ext="edit" aspectratio="f"/>
                <v:shape id="任意多边形 44" o:spid="_x0000_s1026" o:spt="100" style="position:absolute;left:1792;top:1170;height:1155;width:8342;" filled="f" stroked="t" coordsize="8342,1155" o:gfxdata="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U/xG/&#10;AAAA2wAAAA8AAAAAAAAAAQAgAAAAIgAAAGRycy9kb3ducmV2LnhtbFBLAQIUABQAAAAIAIdO4kAz&#10;LwWeOwAAADkAAAAQAAAAAAAAAAEAIAAAAA4BAABkcnMvc2hhcGV4bWwueG1sUEsFBgAAAAAGAAYA&#10;WwEAALgDAAAAAA==&#10;" path="m0,1155l8342,1155m15,0l15,1140e">
                  <v:fill on="f" focussize="0,0"/>
                  <v:stroke weight="1.5pt" color="#1F5767" joinstyle="round"/>
                  <v:imagedata o:title=""/>
                  <o:lock v:ext="edit" aspectratio="f"/>
                </v:shape>
                <v:line id="直线 45" o:spid="_x0000_s1026" o:spt="20" style="position:absolute;left:1797;top:1140;height:30;width:0;" filled="f" stroked="t" coordsize="21600,21600" o:gfxdata="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GrT574A&#10;AADbAAAADwAAAAAAAAABACAAAAAiAAAAZHJzL2Rvd25yZXYueG1sUEsBAhQAFAAAAAgAh07iQDMv&#10;BZ47AAAAOQAAABAAAAAAAAAAAQAgAAAADQEAAGRycy9zaGFwZXhtbC54bWxQSwUGAAAAAAYABgBb&#10;AQAAtwMAAAAA&#10;">
                  <v:fill on="f" focussize="0,0"/>
                  <v:stroke weight="0.5pt" color="#1F5767" joinstyle="round"/>
                  <v:imagedata o:title=""/>
                  <o:lock v:ext="edit" aspectratio="f"/>
                </v:line>
                <v:shape id="任意多边形 46" o:spid="_x0000_s1026" o:spt="100" style="position:absolute;left:1822;top:1170;height:1140;width:8297;" filled="f" stroked="t" coordsize="8297,1140" o:gfxdata="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UGeDtwAAANsAAAAP&#10;AAAAAAAAAAEAIAAAACIAAABkcnMvZG93bnJldi54bWxQSwECFAAUAAAACACHTuJAMy8FnjsAAAA5&#10;AAAAEAAAAAAAAAABACAAAAAGAQAAZHJzL3NoYXBleG1sLnhtbFBLBQYAAAAABgAGAFsBAACwAwAA&#10;AAA=&#10;" path="m0,1125l8282,1125m8297,0l8297,1140e">
                  <v:fill on="f" focussize="0,0"/>
                  <v:stroke weight="1.5pt" color="#1F5767" joinstyle="round"/>
                  <v:imagedata o:title=""/>
                  <o:lock v:ext="edit" aspectratio="f"/>
                </v:shape>
                <v:line id="直线 47" o:spid="_x0000_s1026" o:spt="20" style="position:absolute;left:10109;top:1150;height:1160;width:0;" filled="f" stroked="t" coordsize="21600,21600" o:gfxdata="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PB6QvQAA&#10;ANsAAAAPAAAAAAAAAAEAIAAAACIAAABkcnMvZG93bnJldi54bWxQSwECFAAUAAAACACHTuJAMy8F&#10;njsAAAA5AAAAEAAAAAAAAAABACAAAAAMAQAAZHJzL3NoYXBleG1sLnhtbFBLBQYAAAAABgAGAFsB&#10;AAC2AwAAAAA=&#10;">
                  <v:fill on="f" focussize="0,0"/>
                  <v:stroke weight="2.5pt" color="#1F5767" joinstyle="round"/>
                  <v:imagedata o:title=""/>
                  <o:lock v:ext="edit" aspectratio="f"/>
                </v:line>
                <v:rect id="矩形 48" o:spid="_x0000_s1026" o:spt="1" style="position:absolute;left:1802;top:1130;height:1140;width:8282;" filled="f" stroked="t" coordsize="21600,21600" o:gfxdata="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hEp7sAAADb&#10;AAAADwAAAAAAAAABACAAAAAiAAAAZHJzL2Rvd25yZXYueG1sUEsBAhQAFAAAAAgAh07iQDMvBZ47&#10;AAAAOQAAABAAAAAAAAAAAQAgAAAACgEAAGRycy9zaGFwZXhtbC54bWxQSwUGAAAAAAYABgBbAQAA&#10;tAMAAAAA&#10;">
                  <v:fill on="f" focussize="0,0"/>
                  <v:stroke weight="3pt" color="#F1F1F1" joinstyle="miter"/>
                  <v:imagedata o:title=""/>
                  <o:lock v:ext="edit" aspectratio="f"/>
                </v:rect>
                <v:shape id="文本框 49" o:spid="_x0000_s1026" o:spt="202" type="#_x0000_t202" style="position:absolute;left:1832;top:1160;height:1080;width:8222;" fillcolor="#4AACC5" filled="t" stroked="f" coordsize="21600,21600" o:gfxdata="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0LC+b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11" w:line="324" w:lineRule="auto"/>
                          <w:ind w:left="143" w:right="139" w:firstLine="424"/>
                          <w:jc w:val="left"/>
                          <w:rPr>
                            <w:b/>
                            <w:sz w:val="18"/>
                          </w:rPr>
                        </w:pPr>
                        <w:r>
                          <w:rPr>
                            <w:b/>
                            <w:spacing w:val="-1"/>
                            <w:w w:val="99"/>
                            <w:sz w:val="18"/>
                          </w:rPr>
                          <w:t>如果某个比赛用品正在离开场地途中</w:t>
                        </w:r>
                        <w:r>
                          <w:rPr>
                            <w:b/>
                            <w:spacing w:val="1"/>
                            <w:w w:val="99"/>
                            <w:sz w:val="18"/>
                          </w:rPr>
                          <w:t>（</w:t>
                        </w:r>
                        <w:r>
                          <w:rPr>
                            <w:b/>
                            <w:w w:val="99"/>
                            <w:sz w:val="18"/>
                          </w:rPr>
                          <w:t>由裁判长裁定</w:t>
                        </w:r>
                        <w:r>
                          <w:rPr>
                            <w:b/>
                            <w:spacing w:val="-89"/>
                            <w:w w:val="99"/>
                            <w:sz w:val="18"/>
                          </w:rPr>
                          <w:t>）</w:t>
                        </w:r>
                        <w:r>
                          <w:rPr>
                            <w:b/>
                            <w:spacing w:val="-5"/>
                            <w:w w:val="99"/>
                            <w:sz w:val="18"/>
                          </w:rPr>
                          <w:t>，但被操作手、场地监控器、天花板</w:t>
                        </w:r>
                        <w:r>
                          <w:rPr>
                            <w:rFonts w:ascii="Times New Roman" w:hAnsi="Times New Roman" w:eastAsia="Times New Roman"/>
                            <w:b/>
                            <w:spacing w:val="-2"/>
                            <w:sz w:val="18"/>
                          </w:rPr>
                          <w:t>/</w:t>
                        </w:r>
                        <w:r>
                          <w:rPr>
                            <w:b/>
                            <w:spacing w:val="-4"/>
                            <w:w w:val="99"/>
                            <w:sz w:val="18"/>
                          </w:rPr>
                          <w:t>墙壁</w:t>
                        </w:r>
                        <w:r>
                          <w:rPr>
                            <w:b/>
                            <w:w w:val="99"/>
                            <w:sz w:val="18"/>
                          </w:rPr>
                          <w:t>或其它外部因素反弹回场地，</w:t>
                        </w:r>
                        <w:r>
                          <w:rPr>
                            <w:rFonts w:ascii="Times New Roman" w:hAnsi="Times New Roman" w:eastAsia="Times New Roman"/>
                            <w:b/>
                            <w:spacing w:val="-2"/>
                            <w:sz w:val="18"/>
                          </w:rPr>
                          <w:t>&lt;</w:t>
                        </w:r>
                        <w:r>
                          <w:rPr>
                            <w:rFonts w:ascii="Times New Roman" w:hAnsi="Times New Roman" w:eastAsia="Times New Roman"/>
                            <w:b/>
                            <w:spacing w:val="-1"/>
                            <w:sz w:val="18"/>
                          </w:rPr>
                          <w:t>G</w:t>
                        </w:r>
                        <w:r>
                          <w:rPr>
                            <w:rFonts w:ascii="Times New Roman" w:hAnsi="Times New Roman" w:eastAsia="Times New Roman"/>
                            <w:b/>
                            <w:spacing w:val="1"/>
                            <w:sz w:val="18"/>
                          </w:rPr>
                          <w:t>9</w:t>
                        </w:r>
                        <w:r>
                          <w:rPr>
                            <w:rFonts w:ascii="Times New Roman" w:hAnsi="Times New Roman" w:eastAsia="Times New Roman"/>
                            <w:b/>
                            <w:sz w:val="18"/>
                          </w:rPr>
                          <w:t>&gt;</w:t>
                        </w:r>
                        <w:r>
                          <w:rPr>
                            <w:b/>
                            <w:spacing w:val="-5"/>
                            <w:w w:val="99"/>
                            <w:sz w:val="18"/>
                          </w:rPr>
                          <w:t>将适用。这个比赛用品应该被认为是“出场了”，由裁判长移除。</w:t>
                        </w:r>
                      </w:p>
                      <w:p>
                        <w:pPr>
                          <w:spacing w:before="0" w:line="230" w:lineRule="exact"/>
                          <w:ind w:left="568" w:right="0" w:firstLine="0"/>
                          <w:jc w:val="left"/>
                          <w:rPr>
                            <w:b/>
                            <w:sz w:val="18"/>
                          </w:rPr>
                        </w:pPr>
                        <w:r>
                          <w:rPr>
                            <w:b/>
                            <w:sz w:val="18"/>
                          </w:rPr>
                          <w:t>如因与操作手接触而改变了方向，则应由裁判长决定是否适用</w:t>
                        </w:r>
                        <w:r>
                          <w:rPr>
                            <w:rFonts w:ascii="Times New Roman" w:eastAsia="Times New Roman"/>
                            <w:b/>
                            <w:sz w:val="18"/>
                          </w:rPr>
                          <w:t>&lt;G9&gt;</w:t>
                        </w:r>
                        <w:r>
                          <w:rPr>
                            <w:b/>
                            <w:sz w:val="18"/>
                          </w:rPr>
                          <w:t>或</w:t>
                        </w:r>
                        <w:r>
                          <w:rPr>
                            <w:rFonts w:ascii="Times New Roman" w:eastAsia="Times New Roman"/>
                            <w:b/>
                            <w:sz w:val="18"/>
                          </w:rPr>
                          <w:t>&lt;G10&gt;</w:t>
                        </w:r>
                        <w:r>
                          <w:rPr>
                            <w:b/>
                            <w:sz w:val="18"/>
                          </w:rPr>
                          <w:t>。</w:t>
                        </w:r>
                      </w:p>
                    </w:txbxContent>
                  </v:textbox>
                </v:shape>
              </v:group>
            </w:pict>
          </mc:Fallback>
        </mc:AlternateContent>
      </w:r>
      <w:r>
        <w:rPr>
          <w:rFonts w:ascii="Times New Roman" w:hAnsi="Times New Roman" w:eastAsia="Times New Roman"/>
          <w:b/>
          <w:i w:val="0"/>
          <w:caps w:val="0"/>
          <w:spacing w:val="0"/>
          <w:w w:val="100"/>
          <w:sz w:val="21"/>
        </w:rPr>
        <w:t xml:space="preserve">&lt;G10&gt; </w:t>
      </w:r>
      <w:r>
        <w:rPr>
          <w:rFonts w:ascii="宋体" w:hAnsi="宋体" w:eastAsia="宋体" w:cs="宋体"/>
          <w:b/>
          <w:i w:val="0"/>
          <w:caps w:val="0"/>
          <w:color w:val="FF0000"/>
          <w:spacing w:val="-5"/>
          <w:w w:val="100"/>
          <w:sz w:val="21"/>
        </w:rPr>
        <w:t>让比赛用品留在场地上。</w:t>
      </w:r>
      <w:r>
        <w:rPr>
          <w:rFonts w:ascii="宋体" w:hAnsi="宋体" w:eastAsia="宋体" w:cs="宋体"/>
          <w:b w:val="0"/>
          <w:i w:val="0"/>
          <w:caps w:val="0"/>
          <w:spacing w:val="-3"/>
          <w:w w:val="100"/>
          <w:sz w:val="21"/>
        </w:rPr>
        <w:t>离开比赛场地的比赛用品不再回到比赛场地</w:t>
      </w:r>
      <w:r>
        <w:rPr>
          <w:rFonts w:ascii="宋体" w:hAnsi="宋体" w:eastAsia="宋体" w:cs="宋体"/>
          <w:b w:val="0"/>
          <w:i w:val="0"/>
          <w:caps w:val="0"/>
          <w:spacing w:val="-24"/>
          <w:w w:val="100"/>
          <w:sz w:val="21"/>
        </w:rPr>
        <w:t>。“离开比赛场</w:t>
      </w:r>
      <w:r>
        <w:rPr>
          <w:rFonts w:ascii="宋体" w:hAnsi="宋体" w:eastAsia="宋体" w:cs="宋体"/>
          <w:b w:val="0"/>
          <w:i w:val="0"/>
          <w:caps w:val="0"/>
          <w:spacing w:val="-12"/>
          <w:w w:val="100"/>
          <w:sz w:val="21"/>
        </w:rPr>
        <w:t>地”的意思是比赛用品到了场地围栏垂直投影以外且不再与场地、场地要素、其它比赛用品</w:t>
      </w:r>
      <w:r>
        <w:rPr>
          <w:rFonts w:ascii="宋体" w:hAnsi="宋体" w:eastAsia="宋体" w:cs="宋体"/>
          <w:b w:val="0"/>
          <w:i w:val="0"/>
          <w:caps w:val="0"/>
          <w:spacing w:val="-6"/>
          <w:w w:val="100"/>
          <w:sz w:val="21"/>
        </w:rPr>
        <w:t>或机器人接触。</w:t>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snapToGrid w:val="0"/>
        <w:spacing w:before="157"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&lt;G11&gt;</w:t>
      </w:r>
      <w:r>
        <w:rPr>
          <w:rFonts w:ascii="Times New Roman" w:eastAsia="Times New Roman"/>
          <w:b/>
          <w:i w:val="0"/>
          <w:caps w:val="0"/>
          <w:spacing w:val="52"/>
          <w:w w:val="100"/>
          <w:sz w:val="21"/>
        </w:rPr>
        <w:t xml:space="preserve"> </w:t>
      </w:r>
      <w:r>
        <w:rPr>
          <w:rFonts w:ascii="宋体" w:hAnsi="宋体" w:eastAsia="宋体" w:cs="宋体"/>
          <w:b/>
          <w:i w:val="0"/>
          <w:caps w:val="0"/>
          <w:color w:val="FF0000"/>
          <w:spacing w:val="0"/>
          <w:w w:val="100"/>
          <w:sz w:val="21"/>
        </w:rPr>
        <w:t>比赛结束。</w:t>
      </w:r>
      <w:r>
        <w:rPr>
          <w:rFonts w:ascii="宋体" w:hAnsi="宋体" w:eastAsia="宋体" w:cs="宋体"/>
          <w:b w:val="0"/>
          <w:i w:val="0"/>
          <w:caps w:val="0"/>
          <w:spacing w:val="-3"/>
          <w:w w:val="100"/>
          <w:sz w:val="21"/>
        </w:rPr>
        <w:t>得分将在一场比赛结束后场上所有物品不再运动后立即计算。</w:t>
      </w:r>
    </w:p>
    <w:p>
      <w:pPr>
        <w:pStyle w:val="9"/>
        <w:numPr>
          <w:ilvl w:val="1"/>
          <w:numId w:val="5"/>
        </w:numPr>
        <w:tabs>
          <w:tab w:val="left" w:pos="818"/>
        </w:tabs>
        <w:snapToGrid w:val="0"/>
        <w:spacing w:before="91" w:beforeAutospacing="0" w:after="0" w:afterAutospacing="0" w:line="240" w:lineRule="auto"/>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2"/>
          <w:w w:val="100"/>
          <w:sz w:val="21"/>
        </w:rPr>
        <w:t>按照</w:t>
      </w:r>
      <w:r>
        <w:rPr>
          <w:rFonts w:ascii="Times New Roman" w:eastAsia="Times New Roman"/>
          <w:b w:val="0"/>
          <w:i w:val="0"/>
          <w:caps w:val="0"/>
          <w:spacing w:val="0"/>
          <w:w w:val="100"/>
          <w:sz w:val="21"/>
        </w:rPr>
        <w:t>&lt;T1&gt;</w:t>
      </w:r>
      <w:r>
        <w:rPr>
          <w:rFonts w:ascii="宋体" w:hAnsi="宋体" w:eastAsia="宋体" w:cs="宋体"/>
          <w:b w:val="0"/>
          <w:i w:val="0"/>
          <w:caps w:val="0"/>
          <w:spacing w:val="-3"/>
          <w:w w:val="100"/>
          <w:sz w:val="21"/>
        </w:rPr>
        <w:t>，裁判员或其他赛事工作人员不得观看比赛视频或照片。</w:t>
      </w:r>
    </w:p>
    <w:p>
      <w:pPr>
        <w:pStyle w:val="9"/>
        <w:numPr>
          <w:ilvl w:val="1"/>
          <w:numId w:val="5"/>
        </w:numPr>
        <w:tabs>
          <w:tab w:val="left" w:pos="827"/>
        </w:tabs>
        <w:snapToGrid w:val="0"/>
        <w:spacing w:before="92" w:beforeAutospacing="0" w:after="0" w:afterAutospacing="0" w:line="240" w:lineRule="auto"/>
        <w:ind w:left="826"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任何有关比赛得分的问题，操作手</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不是成人）可以向裁判员提出。</w:t>
      </w:r>
    </w:p>
    <w:p>
      <w:pPr>
        <w:pStyle w:val="9"/>
        <w:numPr>
          <w:ilvl w:val="1"/>
          <w:numId w:val="5"/>
        </w:numPr>
        <w:tabs>
          <w:tab w:val="left" w:pos="815"/>
        </w:tabs>
        <w:snapToGrid w:val="0"/>
        <w:spacing w:before="91" w:beforeAutospacing="0" w:after="0" w:afterAutospacing="0" w:line="321" w:lineRule="auto"/>
        <w:ind w:left="562" w:right="271"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此规定的目的是让操作手输入和机器人运动在比赛结束时停止。机器人使用制动模</w:t>
      </w:r>
      <w:r>
        <w:rPr>
          <w:rFonts w:ascii="宋体" w:hAnsi="宋体" w:eastAsia="宋体" w:cs="宋体"/>
          <w:b w:val="0"/>
          <w:i w:val="0"/>
          <w:caps w:val="0"/>
          <w:spacing w:val="-7"/>
          <w:w w:val="100"/>
          <w:sz w:val="21"/>
        </w:rPr>
        <w:t>式保持其位置</w:t>
      </w:r>
      <w:r>
        <w:rPr>
          <w:rFonts w:ascii="宋体" w:hAnsi="宋体" w:eastAsia="宋体" w:cs="宋体"/>
          <w:b w:val="0"/>
          <w:i w:val="0"/>
          <w:caps w:val="0"/>
          <w:spacing w:val="-3"/>
          <w:w w:val="100"/>
          <w:sz w:val="21"/>
        </w:rPr>
        <w:t>（如保持悬挂</w:t>
      </w:r>
      <w:r>
        <w:rPr>
          <w:rFonts w:ascii="宋体" w:hAnsi="宋体" w:eastAsia="宋体" w:cs="宋体"/>
          <w:b w:val="0"/>
          <w:i w:val="0"/>
          <w:caps w:val="0"/>
          <w:spacing w:val="-25"/>
          <w:w w:val="100"/>
          <w:sz w:val="21"/>
        </w:rPr>
        <w:t>）</w:t>
      </w:r>
      <w:r>
        <w:rPr>
          <w:rFonts w:ascii="宋体" w:hAnsi="宋体" w:eastAsia="宋体" w:cs="宋体"/>
          <w:b w:val="0"/>
          <w:i w:val="0"/>
          <w:caps w:val="0"/>
          <w:spacing w:val="-8"/>
          <w:w w:val="100"/>
          <w:sz w:val="21"/>
        </w:rPr>
        <w:t>是好的。预先编程使机器人在比赛结束后继续运动，是违</w:t>
      </w:r>
      <w:r>
        <w:rPr>
          <w:rFonts w:ascii="宋体" w:hAnsi="宋体" w:eastAsia="宋体" w:cs="宋体"/>
          <w:b w:val="0"/>
          <w:i w:val="0"/>
          <w:caps w:val="0"/>
          <w:spacing w:val="-5"/>
          <w:w w:val="100"/>
          <w:sz w:val="21"/>
        </w:rPr>
        <w:t>反本规则精神的。由于机器人继续运动在比赛结束后发生的任何得分无效。</w:t>
      </w:r>
    </w:p>
    <w:p>
      <w:pPr>
        <w:pStyle w:val="5"/>
        <w:snapToGrid w:val="0"/>
        <w:spacing w:before="0" w:beforeAutospacing="0" w:after="0" w:afterAutospacing="0" w:line="321" w:lineRule="auto"/>
        <w:ind w:left="140" w:right="292"/>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&lt;G12&gt; </w:t>
      </w:r>
      <w:r>
        <w:rPr>
          <w:rFonts w:ascii="宋体" w:hAnsi="宋体" w:eastAsia="宋体" w:cs="宋体"/>
          <w:b/>
          <w:i w:val="0"/>
          <w:caps w:val="0"/>
          <w:color w:val="FF0000"/>
          <w:spacing w:val="0"/>
          <w:w w:val="100"/>
          <w:sz w:val="21"/>
        </w:rPr>
        <w:t>保持机器人的整体性。</w:t>
      </w:r>
      <w:r>
        <w:rPr>
          <w:rFonts w:ascii="宋体" w:hAnsi="宋体" w:eastAsia="宋体" w:cs="宋体"/>
          <w:b w:val="0"/>
          <w:i w:val="0"/>
          <w:caps w:val="0"/>
          <w:spacing w:val="0"/>
          <w:w w:val="100"/>
          <w:sz w:val="21"/>
        </w:rPr>
        <w:t>在任何比赛中，机器人不得故意分离出部件或把机构散落在场上。如果故意分离的部件或机构影响比赛的进行，主裁判可裁定取消该队比赛资格。</w:t>
      </w:r>
    </w:p>
    <w:p>
      <w:pPr>
        <w:snapToGrid w:val="0"/>
        <w:spacing w:before="27" w:beforeAutospacing="0" w:after="0" w:afterAutospacing="0" w:line="374" w:lineRule="auto"/>
        <w:ind w:left="140" w:right="276" w:firstLine="0"/>
        <w:jc w:val="left"/>
        <w:textAlignment w:val="baseline"/>
        <w:rPr>
          <w:b/>
          <w:i w:val="0"/>
          <w:caps w:val="0"/>
          <w:spacing w:val="0"/>
          <w:w w:val="100"/>
          <w:sz w:val="18"/>
        </w:rPr>
      </w:pPr>
      <w:r>
        <w:rPr>
          <w:rFonts w:ascii="宋体" w:hAnsi="宋体" w:eastAsia="宋体" w:cs="宋体"/>
          <w:b/>
          <w:i w:val="0"/>
          <w:caps w:val="0"/>
          <w:spacing w:val="-4"/>
          <w:w w:val="100"/>
          <w:sz w:val="18"/>
        </w:rPr>
        <w:t>注：从机器人上并非有意分离出来的部件不再被认为是机器人的一部分，可以留在场地上，也可以由操作</w:t>
      </w:r>
      <w:r>
        <w:rPr>
          <w:rFonts w:ascii="宋体" w:hAnsi="宋体" w:eastAsia="宋体" w:cs="宋体"/>
          <w:b/>
          <w:i w:val="0"/>
          <w:caps w:val="0"/>
          <w:spacing w:val="0"/>
          <w:w w:val="100"/>
          <w:sz w:val="18"/>
        </w:rPr>
        <w:t>手收走（利用</w:t>
      </w:r>
      <w:r>
        <w:rPr>
          <w:rFonts w:ascii="Times New Roman" w:eastAsia="Times New Roman"/>
          <w:b/>
          <w:i w:val="0"/>
          <w:caps w:val="0"/>
          <w:spacing w:val="0"/>
          <w:w w:val="100"/>
          <w:sz w:val="18"/>
        </w:rPr>
        <w:t>&lt;G17&gt;</w:t>
      </w:r>
      <w:r>
        <w:rPr>
          <w:rFonts w:ascii="宋体" w:hAnsi="宋体" w:eastAsia="宋体" w:cs="宋体"/>
          <w:b/>
          <w:i w:val="0"/>
          <w:caps w:val="0"/>
          <w:spacing w:val="0"/>
          <w:w w:val="100"/>
          <w:sz w:val="18"/>
        </w:rPr>
        <w:t>）。</w:t>
      </w:r>
    </w:p>
    <w:p>
      <w:pPr>
        <w:snapToGrid w:val="0"/>
        <w:spacing w:before="2" w:beforeAutospacing="0" w:after="0" w:afterAutospacing="0" w:line="357" w:lineRule="auto"/>
        <w:ind w:left="140" w:right="165" w:firstLine="0"/>
        <w:jc w:val="left"/>
        <w:textAlignment w:val="baseline"/>
        <w:rPr>
          <w:b w:val="0"/>
          <w:i w:val="0"/>
          <w:caps w:val="0"/>
          <w:spacing w:val="0"/>
          <w:w w:val="100"/>
          <w:sz w:val="21"/>
        </w:rPr>
      </w:pPr>
      <w:r>
        <w:rPr>
          <w:rFonts w:ascii="Times New Roman" w:eastAsia="Times New Roman"/>
          <w:b/>
          <w:i w:val="0"/>
          <w:caps w:val="0"/>
          <w:spacing w:val="0"/>
          <w:w w:val="100"/>
          <w:sz w:val="21"/>
        </w:rPr>
        <w:t>&lt;G13&gt;</w:t>
      </w:r>
      <w:r>
        <w:rPr>
          <w:rFonts w:ascii="Times New Roman" w:eastAsia="Times New Roman"/>
          <w:b/>
          <w:i w:val="0"/>
          <w:caps w:val="0"/>
          <w:spacing w:val="28"/>
          <w:w w:val="100"/>
          <w:sz w:val="21"/>
        </w:rPr>
        <w:t xml:space="preserve"> </w:t>
      </w:r>
      <w:r>
        <w:rPr>
          <w:rFonts w:ascii="宋体" w:hAnsi="宋体" w:eastAsia="宋体" w:cs="宋体"/>
          <w:b/>
          <w:i w:val="0"/>
          <w:caps w:val="0"/>
          <w:color w:val="FF0000"/>
          <w:spacing w:val="-7"/>
          <w:w w:val="100"/>
          <w:sz w:val="21"/>
        </w:rPr>
        <w:t>别损坏场地或比赛用品。</w:t>
      </w:r>
      <w:r>
        <w:rPr>
          <w:rFonts w:ascii="宋体" w:hAnsi="宋体" w:eastAsia="宋体" w:cs="宋体"/>
          <w:b w:val="0"/>
          <w:i w:val="0"/>
          <w:caps w:val="0"/>
          <w:spacing w:val="-13"/>
          <w:w w:val="100"/>
          <w:sz w:val="21"/>
        </w:rPr>
        <w:t>机器人不得抓住、扭住或附着于任何场地要素</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包括平台</w:t>
      </w:r>
      <w:r>
        <w:rPr>
          <w:rFonts w:ascii="宋体" w:hAnsi="宋体" w:eastAsia="宋体" w:cs="宋体"/>
          <w:b w:val="0"/>
          <w:i w:val="0"/>
          <w:caps w:val="0"/>
          <w:spacing w:val="-106"/>
          <w:w w:val="100"/>
          <w:sz w:val="21"/>
        </w:rPr>
        <w:t>）</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用机械结构与某场地要素</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不是悬挂杆）的多侧作用以图揪住该要素的策略是不允许的。</w:t>
      </w:r>
    </w:p>
    <w:p>
      <w:pPr>
        <w:pStyle w:val="5"/>
        <w:snapToGrid w:val="0"/>
        <w:spacing w:before="0" w:beforeAutospacing="0" w:after="0" w:afterAutospacing="0" w:line="267" w:lineRule="exact"/>
        <w:ind w:left="545" w:right="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虽然机器人可以抓住或贴紧比赛用品，使比赛用品损坏的机器人还是违反了本规则及</w:t>
      </w:r>
    </w:p>
    <w:p>
      <w:pPr>
        <w:pStyle w:val="5"/>
        <w:snapToGrid w:val="0"/>
        <w:spacing w:before="131" w:beforeAutospacing="0" w:after="0" w:afterAutospacing="0" w:line="240" w:lineRule="auto"/>
        <w:ind w:left="140" w:right="0"/>
        <w:jc w:val="left"/>
        <w:textAlignment w:val="baseline"/>
        <w:rPr>
          <w:rFonts w:ascii="宋体" w:hAnsi="宋体" w:eastAsia="宋体" w:cs="宋体"/>
          <w:b w:val="0"/>
          <w:i w:val="0"/>
          <w:caps w:val="0"/>
          <w:spacing w:val="0"/>
          <w:w w:val="100"/>
          <w:sz w:val="21"/>
        </w:rPr>
      </w:pPr>
      <w:r>
        <w:rPr>
          <w:rFonts w:ascii="Times New Roman" w:eastAsia="Times New Roman"/>
          <w:b w:val="0"/>
          <w:i w:val="0"/>
          <w:caps w:val="0"/>
          <w:spacing w:val="0"/>
          <w:w w:val="100"/>
          <w:sz w:val="21"/>
        </w:rPr>
        <w:t>&lt;S1&gt;</w:t>
      </w:r>
      <w:r>
        <w:rPr>
          <w:rFonts w:ascii="宋体" w:hAnsi="宋体" w:eastAsia="宋体" w:cs="宋体"/>
          <w:b w:val="0"/>
          <w:i w:val="0"/>
          <w:caps w:val="0"/>
          <w:spacing w:val="0"/>
          <w:w w:val="100"/>
          <w:sz w:val="21"/>
        </w:rPr>
        <w:t>。</w:t>
      </w:r>
    </w:p>
    <w:p>
      <w:pPr>
        <w:pStyle w:val="5"/>
        <w:snapToGrid w:val="0"/>
        <w:spacing w:before="132" w:beforeAutospacing="0" w:after="0" w:afterAutospacing="0" w:line="357" w:lineRule="auto"/>
        <w:ind w:left="140" w:right="271" w:firstLine="405"/>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6"/>
          <w:w w:val="100"/>
          <w:sz w:val="21"/>
        </w:rPr>
        <w:t>本规则的意图是防止机器人无意损坏比赛场地或比赛用品。对于违反此规定但不影响比</w:t>
      </w:r>
      <w:r>
        <w:rPr>
          <w:rFonts w:ascii="宋体" w:hAnsi="宋体" w:eastAsia="宋体" w:cs="宋体"/>
          <w:b w:val="0"/>
          <w:i w:val="0"/>
          <w:caps w:val="0"/>
          <w:spacing w:val="-11"/>
          <w:w w:val="100"/>
          <w:sz w:val="21"/>
        </w:rPr>
        <w:t>赛的小过错会给予警告。影响比赛的犯规将导致取消比赛资格。主裁判可决定取消受到多次</w:t>
      </w:r>
      <w:r>
        <w:rPr>
          <w:rFonts w:ascii="宋体" w:hAnsi="宋体" w:eastAsia="宋体" w:cs="宋体"/>
          <w:b w:val="0"/>
          <w:i w:val="0"/>
          <w:caps w:val="0"/>
          <w:spacing w:val="-6"/>
          <w:w w:val="100"/>
          <w:sz w:val="21"/>
        </w:rPr>
        <w:t>警告的参赛队的比赛资格。</w:t>
      </w:r>
    </w:p>
    <w:p>
      <w:pPr>
        <w:snapToGrid w:val="0"/>
        <w:spacing w:before="0" w:beforeAutospacing="0" w:after="0" w:afterAutospacing="0" w:line="357" w:lineRule="auto"/>
        <w:ind w:left="0" w:right="0"/>
        <w:jc w:val="both"/>
        <w:textAlignment w:val="baseline"/>
        <w:rPr>
          <w:b w:val="0"/>
          <w:i w:val="0"/>
          <w:caps w:val="0"/>
          <w:spacing w:val="0"/>
          <w:w w:val="100"/>
          <w:sz w:val="20"/>
        </w:rPr>
        <w:sectPr>
          <w:pgSz w:w="11910" w:h="16840"/>
          <w:pgMar w:top="1460" w:right="1520" w:bottom="1180" w:left="1660" w:header="0" w:footer="993" w:gutter="0"/>
          <w:cols w:space="720" w:num="1"/>
        </w:sectPr>
      </w:pPr>
    </w:p>
    <w:p>
      <w:pPr>
        <w:snapToGrid w:val="0"/>
        <w:spacing w:before="59" w:beforeAutospacing="0" w:after="0" w:afterAutospacing="0" w:line="321" w:lineRule="auto"/>
        <w:ind w:left="140" w:right="292"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&lt;G14&gt; </w:t>
      </w:r>
      <w:r>
        <w:rPr>
          <w:rFonts w:ascii="宋体" w:hAnsi="宋体" w:eastAsia="宋体" w:cs="宋体"/>
          <w:b/>
          <w:i w:val="0"/>
          <w:caps w:val="0"/>
          <w:color w:val="FF0000"/>
          <w:spacing w:val="0"/>
          <w:w w:val="100"/>
          <w:sz w:val="21"/>
        </w:rPr>
        <w:t>赛后取下比赛用品。</w:t>
      </w:r>
      <w:r>
        <w:rPr>
          <w:rFonts w:ascii="宋体" w:hAnsi="宋体" w:eastAsia="宋体" w:cs="宋体"/>
          <w:b w:val="0"/>
          <w:i w:val="0"/>
          <w:caps w:val="0"/>
          <w:spacing w:val="0"/>
          <w:w w:val="100"/>
          <w:sz w:val="21"/>
        </w:rPr>
        <w:t>机器人的设计必须使方筐或小球能在赛后断电或无遥控的情况下便于从夹持装置中取出。</w:t>
      </w:r>
    </w:p>
    <w:p>
      <w:pPr>
        <w:snapToGrid w:val="0"/>
        <w:spacing w:before="0" w:beforeAutospacing="0" w:after="0" w:afterAutospacing="0" w:line="321" w:lineRule="auto"/>
        <w:ind w:left="140" w:right="282" w:firstLine="0"/>
        <w:jc w:val="left"/>
        <w:textAlignment w:val="baseline"/>
        <w:rPr>
          <w:b w:val="0"/>
          <w:i w:val="0"/>
          <w:caps w:val="0"/>
          <w:spacing w:val="0"/>
          <w:w w:val="100"/>
          <w:sz w:val="21"/>
        </w:rPr>
      </w:pPr>
      <w:r>
        <w:rPr>
          <w:rFonts w:ascii="Times New Roman" w:hAnsi="Times New Roman" w:eastAsia="Times New Roman"/>
          <w:b/>
          <w:i w:val="0"/>
          <w:caps w:val="0"/>
          <w:spacing w:val="0"/>
          <w:w w:val="100"/>
          <w:sz w:val="21"/>
        </w:rPr>
        <w:t xml:space="preserve">&lt;G15&gt; </w:t>
      </w:r>
      <w:r>
        <w:rPr>
          <w:rFonts w:ascii="宋体" w:hAnsi="宋体" w:eastAsia="宋体" w:cs="宋体"/>
          <w:b/>
          <w:i w:val="0"/>
          <w:caps w:val="0"/>
          <w:color w:val="FF0000"/>
          <w:spacing w:val="0"/>
          <w:w w:val="100"/>
          <w:sz w:val="21"/>
        </w:rPr>
        <w:t>应对场地的微小变化。</w:t>
      </w:r>
      <w:r>
        <w:rPr>
          <w:rFonts w:ascii="宋体" w:hAnsi="宋体" w:eastAsia="宋体" w:cs="宋体"/>
          <w:b w:val="0"/>
          <w:i w:val="0"/>
          <w:caps w:val="0"/>
          <w:spacing w:val="0"/>
          <w:w w:val="100"/>
          <w:sz w:val="21"/>
        </w:rPr>
        <w:t>除非另有说明，比赛场地可能有</w:t>
      </w:r>
      <w:r>
        <w:rPr>
          <w:rFonts w:ascii="Times New Roman" w:hAnsi="Times New Roman" w:eastAsia="Times New Roman"/>
          <w:b w:val="0"/>
          <w:i w:val="0"/>
          <w:caps w:val="0"/>
          <w:spacing w:val="0"/>
          <w:w w:val="100"/>
          <w:sz w:val="21"/>
        </w:rPr>
        <w:t xml:space="preserve">±1 </w:t>
      </w:r>
      <w:r>
        <w:rPr>
          <w:rFonts w:ascii="宋体" w:hAnsi="宋体" w:eastAsia="宋体" w:cs="宋体"/>
          <w:b w:val="0"/>
          <w:i w:val="0"/>
          <w:caps w:val="0"/>
          <w:spacing w:val="0"/>
          <w:w w:val="100"/>
          <w:sz w:val="21"/>
        </w:rPr>
        <w:t>英寸的误差，参赛队必须据此设计自己的机器人。</w:t>
      </w:r>
    </w:p>
    <w:p>
      <w:pPr>
        <w:snapToGrid w:val="0"/>
        <w:spacing w:before="0" w:beforeAutospacing="0" w:after="0" w:afterAutospacing="0" w:line="321" w:lineRule="auto"/>
        <w:ind w:left="140" w:right="292"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&lt;G16&gt; </w:t>
      </w:r>
      <w:r>
        <w:rPr>
          <w:rFonts w:ascii="宋体" w:hAnsi="宋体" w:eastAsia="宋体" w:cs="宋体"/>
          <w:b/>
          <w:i w:val="0"/>
          <w:caps w:val="0"/>
          <w:color w:val="FF0000"/>
          <w:spacing w:val="0"/>
          <w:w w:val="100"/>
          <w:sz w:val="21"/>
        </w:rPr>
        <w:t>允许重赛，但很少见。</w:t>
      </w:r>
      <w:r>
        <w:rPr>
          <w:rFonts w:ascii="宋体" w:hAnsi="宋体" w:eastAsia="宋体" w:cs="宋体"/>
          <w:b w:val="0"/>
          <w:i w:val="0"/>
          <w:caps w:val="0"/>
          <w:spacing w:val="0"/>
          <w:w w:val="100"/>
          <w:sz w:val="21"/>
        </w:rPr>
        <w:t>重赛由竞赛组织者和裁判长慎重决定，且只是一种极特殊的情况。</w:t>
      </w:r>
    </w:p>
    <w:p>
      <w:pPr>
        <w:snapToGrid w:val="0"/>
        <w:spacing w:before="0" w:beforeAutospacing="0" w:after="0" w:afterAutospacing="0" w:line="321" w:lineRule="auto"/>
        <w:ind w:left="140" w:right="274"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&lt;G17&gt; </w:t>
      </w:r>
      <w:r>
        <w:rPr>
          <w:rFonts w:ascii="宋体" w:hAnsi="宋体" w:eastAsia="宋体" w:cs="宋体"/>
          <w:b/>
          <w:i w:val="0"/>
          <w:caps w:val="0"/>
          <w:color w:val="FF0000"/>
          <w:spacing w:val="-2"/>
          <w:w w:val="100"/>
          <w:sz w:val="21"/>
        </w:rPr>
        <w:t>在某些情况下，允许在比赛中处理机器人。</w:t>
      </w:r>
      <w:r>
        <w:rPr>
          <w:rFonts w:ascii="宋体" w:hAnsi="宋体" w:eastAsia="宋体" w:cs="宋体"/>
          <w:b w:val="0"/>
          <w:i w:val="0"/>
          <w:caps w:val="0"/>
          <w:spacing w:val="-3"/>
          <w:w w:val="100"/>
          <w:sz w:val="21"/>
        </w:rPr>
        <w:t>如果一台机器人完全越出边界（</w:t>
      </w:r>
      <w:r>
        <w:rPr>
          <w:rFonts w:ascii="宋体" w:hAnsi="宋体" w:eastAsia="宋体" w:cs="宋体"/>
          <w:b w:val="0"/>
          <w:i w:val="0"/>
          <w:caps w:val="0"/>
          <w:spacing w:val="-2"/>
          <w:w w:val="100"/>
          <w:sz w:val="21"/>
        </w:rPr>
        <w:t>到了场外</w:t>
      </w:r>
      <w:r>
        <w:rPr>
          <w:rFonts w:ascii="宋体" w:hAnsi="宋体" w:eastAsia="宋体" w:cs="宋体"/>
          <w:b w:val="0"/>
          <w:i w:val="0"/>
          <w:caps w:val="0"/>
          <w:spacing w:val="-15"/>
          <w:w w:val="100"/>
          <w:sz w:val="21"/>
        </w:rPr>
        <w:t>）</w:t>
      </w:r>
      <w:r>
        <w:rPr>
          <w:rFonts w:ascii="宋体" w:hAnsi="宋体" w:eastAsia="宋体" w:cs="宋体"/>
          <w:b w:val="0"/>
          <w:i w:val="0"/>
          <w:caps w:val="0"/>
          <w:spacing w:val="-12"/>
          <w:w w:val="100"/>
          <w:sz w:val="21"/>
        </w:rPr>
        <w:t>、被卡住、倾覆、或需要帮助，操作手可以取回和重置该机器人。处理时，操作手必须</w:t>
      </w:r>
    </w:p>
    <w:p>
      <w:pPr>
        <w:pStyle w:val="9"/>
        <w:numPr>
          <w:ilvl w:val="0"/>
          <w:numId w:val="6"/>
        </w:numPr>
        <w:tabs>
          <w:tab w:val="left" w:pos="830"/>
        </w:tabs>
        <w:snapToGrid w:val="0"/>
        <w:spacing w:before="0" w:beforeAutospacing="0" w:after="0" w:afterAutospacing="0" w:line="362" w:lineRule="exact"/>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把</w:t>
      </w:r>
      <w:r>
        <w:rPr>
          <w:rFonts w:hint="eastAsia" w:ascii="Meiryo" w:eastAsia="Meiryo"/>
          <w:b w:val="0"/>
          <w:i w:val="0"/>
          <w:caps w:val="0"/>
          <w:color w:val="212121"/>
          <w:spacing w:val="0"/>
          <w:w w:val="100"/>
          <w:sz w:val="21"/>
        </w:rPr>
        <w:t>VEX IQ</w:t>
      </w:r>
      <w:r>
        <w:rPr>
          <w:rFonts w:ascii="宋体" w:hAnsi="宋体" w:eastAsia="宋体" w:cs="宋体"/>
          <w:b w:val="0"/>
          <w:i w:val="0"/>
          <w:caps w:val="0"/>
          <w:spacing w:val="-3"/>
          <w:w w:val="100"/>
          <w:sz w:val="21"/>
        </w:rPr>
        <w:t>控制器放在地上并告知裁判；</w:t>
      </w:r>
    </w:p>
    <w:p>
      <w:pPr>
        <w:pStyle w:val="9"/>
        <w:numPr>
          <w:ilvl w:val="0"/>
          <w:numId w:val="6"/>
        </w:numPr>
        <w:tabs>
          <w:tab w:val="left" w:pos="830"/>
        </w:tabs>
        <w:snapToGrid w:val="0"/>
        <w:spacing w:before="0" w:beforeAutospacing="0" w:after="0" w:afterAutospacing="0" w:line="266" w:lineRule="exact"/>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把机器人移到合法的启动位置；</w:t>
      </w:r>
    </w:p>
    <w:p>
      <w:pPr>
        <w:pStyle w:val="9"/>
        <w:numPr>
          <w:ilvl w:val="0"/>
          <w:numId w:val="6"/>
        </w:numPr>
        <w:tabs>
          <w:tab w:val="left" w:pos="830"/>
        </w:tabs>
        <w:snapToGrid w:val="0"/>
        <w:spacing w:before="88" w:beforeAutospacing="0" w:after="0" w:afterAutospacing="0" w:line="240" w:lineRule="auto"/>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处理机器人时，其上的任何比赛用品必须拿下并轻轻地放在不得分的地方。</w:t>
      </w:r>
    </w:p>
    <w:p>
      <w:pPr>
        <w:pStyle w:val="9"/>
        <w:numPr>
          <w:ilvl w:val="0"/>
          <w:numId w:val="6"/>
        </w:numPr>
        <w:tabs>
          <w:tab w:val="left" w:pos="830"/>
        </w:tabs>
        <w:snapToGrid w:val="0"/>
        <w:spacing w:before="92" w:beforeAutospacing="0" w:after="0" w:afterAutospacing="0" w:line="240" w:lineRule="auto"/>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启动位置中的任何比赛用品必须拿出并轻轻地放在不得分的地方。</w:t>
      </w:r>
    </w:p>
    <w:p>
      <w:pPr>
        <w:pStyle w:val="5"/>
        <w:snapToGrid w:val="0"/>
        <w:spacing w:before="91" w:beforeAutospacing="0" w:after="0" w:afterAutospacing="0" w:line="321" w:lineRule="auto"/>
        <w:ind w:left="140" w:right="271" w:firstLine="424"/>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7"/>
          <w:w w:val="100"/>
          <w:sz w:val="21"/>
        </w:rPr>
        <w:t>这一规定的意图是参赛队可以修复损坏的机器人或排除机器人的故障。不打算让参赛队以此为策略在比赛中占据优势</w:t>
      </w:r>
      <w:r>
        <w:rPr>
          <w:rFonts w:ascii="宋体" w:hAnsi="宋体" w:eastAsia="宋体" w:cs="宋体"/>
          <w:b w:val="0"/>
          <w:i w:val="0"/>
          <w:caps w:val="0"/>
          <w:spacing w:val="-3"/>
          <w:w w:val="100"/>
          <w:sz w:val="21"/>
        </w:rPr>
        <w:t>（包括在上面第</w:t>
      </w:r>
      <w:r>
        <w:rPr>
          <w:rFonts w:ascii="Times New Roman" w:eastAsia="Times New Roman"/>
          <w:b w:val="0"/>
          <w:i w:val="0"/>
          <w:caps w:val="0"/>
          <w:spacing w:val="-3"/>
          <w:w w:val="100"/>
          <w:sz w:val="21"/>
        </w:rPr>
        <w:t>3</w:t>
      </w:r>
      <w:r>
        <w:rPr>
          <w:rFonts w:ascii="宋体" w:hAnsi="宋体" w:eastAsia="宋体" w:cs="宋体"/>
          <w:b w:val="0"/>
          <w:i w:val="0"/>
          <w:caps w:val="0"/>
          <w:spacing w:val="-24"/>
          <w:w w:val="100"/>
          <w:sz w:val="21"/>
        </w:rPr>
        <w:t>、</w:t>
      </w:r>
      <w:r>
        <w:rPr>
          <w:rFonts w:ascii="Times New Roman" w:eastAsia="Times New Roman"/>
          <w:b w:val="0"/>
          <w:i w:val="0"/>
          <w:caps w:val="0"/>
          <w:spacing w:val="-3"/>
          <w:w w:val="100"/>
          <w:sz w:val="21"/>
        </w:rPr>
        <w:t>4</w:t>
      </w:r>
      <w:r>
        <w:rPr>
          <w:rFonts w:ascii="宋体" w:hAnsi="宋体" w:eastAsia="宋体" w:cs="宋体"/>
          <w:b w:val="0"/>
          <w:i w:val="0"/>
          <w:caps w:val="0"/>
          <w:spacing w:val="-3"/>
          <w:w w:val="100"/>
          <w:sz w:val="21"/>
        </w:rPr>
        <w:t>点中的移动比赛用品</w:t>
      </w:r>
      <w:r>
        <w:rPr>
          <w:rFonts w:ascii="宋体" w:hAnsi="宋体" w:eastAsia="宋体" w:cs="宋体"/>
          <w:b w:val="0"/>
          <w:i w:val="0"/>
          <w:caps w:val="0"/>
          <w:spacing w:val="-24"/>
          <w:w w:val="100"/>
          <w:sz w:val="21"/>
        </w:rPr>
        <w:t>）</w:t>
      </w:r>
      <w:r>
        <w:rPr>
          <w:rFonts w:ascii="宋体" w:hAnsi="宋体" w:eastAsia="宋体" w:cs="宋体"/>
          <w:b w:val="0"/>
          <w:i w:val="0"/>
          <w:caps w:val="0"/>
          <w:spacing w:val="-7"/>
          <w:w w:val="100"/>
          <w:sz w:val="21"/>
        </w:rPr>
        <w:t>。如果裁判员看到</w:t>
      </w:r>
      <w:r>
        <w:rPr>
          <w:rFonts w:ascii="宋体" w:hAnsi="宋体" w:eastAsia="宋体" w:cs="宋体"/>
          <w:b w:val="0"/>
          <w:i w:val="0"/>
          <w:caps w:val="0"/>
          <w:spacing w:val="-5"/>
          <w:w w:val="100"/>
          <w:sz w:val="21"/>
        </w:rPr>
        <w:t>参赛队策略性地利用这一规定，可以取消参赛队的比赛资格。</w:t>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0"/>
        </w:rPr>
      </w:pPr>
    </w:p>
    <w:p>
      <w:pPr>
        <w:pStyle w:val="5"/>
        <w:snapToGrid w:val="0"/>
        <w:spacing w:before="4" w:beforeAutospacing="0" w:after="0" w:afterAutospacing="0" w:line="240" w:lineRule="auto"/>
        <w:ind w:left="0" w:right="0"/>
        <w:jc w:val="left"/>
        <w:textAlignment w:val="baseline"/>
        <w:rPr>
          <w:rFonts w:ascii="宋体" w:hAnsi="宋体" w:eastAsia="宋体" w:cs="宋体"/>
          <w:b w:val="0"/>
          <w:i w:val="0"/>
          <w:caps w:val="0"/>
          <w:spacing w:val="0"/>
          <w:w w:val="100"/>
          <w:sz w:val="24"/>
        </w:rPr>
      </w:pPr>
    </w:p>
    <w:p>
      <w:pPr>
        <w:pStyle w:val="2"/>
        <w:tabs>
          <w:tab w:val="left" w:pos="1265"/>
        </w:tabs>
        <w:snapToGrid w:val="0"/>
        <w:spacing w:before="0" w:beforeAutospacing="0" w:after="0" w:afterAutospacing="0" w:line="240" w:lineRule="auto"/>
        <w:ind w:left="140" w:right="0"/>
        <w:jc w:val="left"/>
        <w:textAlignment w:val="baseline"/>
        <w:rPr>
          <w:rFonts w:ascii="宋体" w:hAnsi="宋体" w:eastAsia="宋体" w:cs="宋体"/>
          <w:b/>
          <w:i w:val="0"/>
          <w:caps w:val="0"/>
          <w:spacing w:val="0"/>
          <w:w w:val="100"/>
          <w:sz w:val="32"/>
        </w:rPr>
      </w:pPr>
      <w:r>
        <w:rPr>
          <w:rFonts w:ascii="宋体" w:hAnsi="宋体" w:eastAsia="宋体" w:cs="宋体"/>
          <w:b/>
          <w:i w:val="0"/>
          <w:caps w:val="0"/>
          <w:spacing w:val="0"/>
          <w:w w:val="100"/>
          <w:sz w:val="32"/>
        </w:rPr>
        <w:t>第</w:t>
      </w:r>
      <w:r>
        <w:rPr>
          <w:rFonts w:ascii="Times New Roman" w:eastAsia="Times New Roman"/>
          <w:b/>
          <w:i w:val="0"/>
          <w:caps w:val="0"/>
          <w:spacing w:val="0"/>
          <w:w w:val="100"/>
          <w:sz w:val="32"/>
        </w:rPr>
        <w:t>2</w:t>
      </w:r>
      <w:r>
        <w:rPr>
          <w:rFonts w:ascii="宋体" w:hAnsi="宋体" w:eastAsia="宋体" w:cs="宋体"/>
          <w:b/>
          <w:i w:val="0"/>
          <w:caps w:val="0"/>
          <w:spacing w:val="0"/>
          <w:w w:val="100"/>
          <w:sz w:val="32"/>
        </w:rPr>
        <w:t>节</w:t>
      </w:r>
      <w:r>
        <w:rPr>
          <w:rFonts w:ascii="宋体" w:hAnsi="宋体" w:eastAsia="宋体" w:cs="宋体"/>
          <w:b/>
          <w:i w:val="0"/>
          <w:caps w:val="0"/>
          <w:spacing w:val="0"/>
          <w:w w:val="100"/>
          <w:sz w:val="32"/>
        </w:rPr>
        <w:tab/>
      </w:r>
      <w:r>
        <w:rPr>
          <w:rFonts w:ascii="宋体" w:hAnsi="宋体" w:eastAsia="宋体" w:cs="宋体"/>
          <w:b/>
          <w:i w:val="0"/>
          <w:caps w:val="0"/>
          <w:spacing w:val="0"/>
          <w:w w:val="100"/>
          <w:sz w:val="32"/>
        </w:rPr>
        <w:t>机</w:t>
      </w:r>
      <w:r>
        <w:rPr>
          <w:rFonts w:ascii="宋体" w:hAnsi="宋体" w:eastAsia="宋体" w:cs="宋体"/>
          <w:b/>
          <w:i w:val="0"/>
          <w:caps w:val="0"/>
          <w:spacing w:val="3"/>
          <w:w w:val="100"/>
          <w:sz w:val="32"/>
        </w:rPr>
        <w:t>器</w:t>
      </w:r>
      <w:r>
        <w:rPr>
          <w:rFonts w:ascii="宋体" w:hAnsi="宋体" w:eastAsia="宋体" w:cs="宋体"/>
          <w:b/>
          <w:i w:val="0"/>
          <w:caps w:val="0"/>
          <w:spacing w:val="0"/>
          <w:w w:val="100"/>
          <w:sz w:val="32"/>
        </w:rPr>
        <w:t>人</w:t>
      </w:r>
    </w:p>
    <w:p>
      <w:pPr>
        <w:pStyle w:val="3"/>
        <w:snapToGrid w:val="0"/>
        <w:spacing w:before="227"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概述</w:t>
      </w:r>
    </w:p>
    <w:p>
      <w:pPr>
        <w:pStyle w:val="5"/>
        <w:snapToGrid w:val="0"/>
        <w:spacing w:before="200" w:beforeAutospacing="0" w:after="0" w:afterAutospacing="0" w:line="321" w:lineRule="auto"/>
        <w:ind w:left="140" w:right="165" w:firstLine="472"/>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6"/>
          <w:w w:val="100"/>
          <w:sz w:val="21"/>
        </w:rPr>
        <w:t>每台机器人在赛前必须通过全面的检查。这种检查将保证机器人满足所有规则和规定。</w:t>
      </w:r>
      <w:r>
        <w:rPr>
          <w:rFonts w:ascii="宋体" w:hAnsi="宋体" w:eastAsia="宋体" w:cs="宋体"/>
          <w:b w:val="0"/>
          <w:i w:val="0"/>
          <w:caps w:val="0"/>
          <w:spacing w:val="-4"/>
          <w:w w:val="100"/>
          <w:sz w:val="21"/>
        </w:rPr>
        <w:t>初次检查一般在参赛队注册</w:t>
      </w:r>
      <w:r>
        <w:rPr>
          <w:rFonts w:ascii="Times New Roman" w:eastAsia="Times New Roman"/>
          <w:b w:val="0"/>
          <w:i w:val="0"/>
          <w:caps w:val="0"/>
          <w:spacing w:val="0"/>
          <w:w w:val="100"/>
          <w:sz w:val="21"/>
        </w:rPr>
        <w:t>/</w:t>
      </w:r>
      <w:r>
        <w:rPr>
          <w:rFonts w:ascii="宋体" w:hAnsi="宋体" w:eastAsia="宋体" w:cs="宋体"/>
          <w:b w:val="0"/>
          <w:i w:val="0"/>
          <w:caps w:val="0"/>
          <w:spacing w:val="-3"/>
          <w:w w:val="100"/>
          <w:sz w:val="21"/>
        </w:rPr>
        <w:t>练习时进行。每支参赛队应利用下面的规则进行预检，确保其 机器人满足所有要求。</w:t>
      </w:r>
    </w:p>
    <w:p>
      <w:pPr>
        <w:pStyle w:val="3"/>
        <w:snapToGrid w:val="0"/>
        <w:spacing w:before="38"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机器人规则</w:t>
      </w:r>
    </w:p>
    <w:p>
      <w:pPr>
        <w:snapToGrid w:val="0"/>
        <w:spacing w:before="200" w:beforeAutospacing="0" w:after="0" w:afterAutospacing="0" w:line="321" w:lineRule="auto"/>
        <w:ind w:left="140" w:right="242"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&lt;R1&gt; </w:t>
      </w:r>
      <w:r>
        <w:rPr>
          <w:rFonts w:ascii="宋体" w:hAnsi="宋体" w:eastAsia="宋体" w:cs="宋体"/>
          <w:b/>
          <w:i w:val="0"/>
          <w:caps w:val="0"/>
          <w:color w:val="FF0000"/>
          <w:spacing w:val="0"/>
          <w:w w:val="100"/>
          <w:sz w:val="21"/>
        </w:rPr>
        <w:t>机器人必须通过检查。</w:t>
      </w:r>
      <w:r>
        <w:rPr>
          <w:rFonts w:ascii="宋体" w:hAnsi="宋体" w:eastAsia="宋体" w:cs="宋体"/>
          <w:b w:val="0"/>
          <w:i w:val="0"/>
          <w:caps w:val="0"/>
          <w:spacing w:val="0"/>
          <w:w w:val="100"/>
          <w:sz w:val="21"/>
        </w:rPr>
        <w:t>参赛队的机器人在参加任何比赛前必须通过检查。不符合任何机器人设计和构建规则的机器人可能导致取消参赛资格。</w:t>
      </w:r>
    </w:p>
    <w:p>
      <w:pPr>
        <w:pStyle w:val="9"/>
        <w:numPr>
          <w:ilvl w:val="1"/>
          <w:numId w:val="6"/>
        </w:numPr>
        <w:tabs>
          <w:tab w:val="left" w:pos="820"/>
        </w:tabs>
        <w:snapToGrid w:val="0"/>
        <w:spacing w:before="0" w:beforeAutospacing="0" w:after="0" w:afterAutospacing="0" w:line="268" w:lineRule="exact"/>
        <w:ind w:left="819"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如果对机器人做了重大的修改，在允许它参赛前必须重新检查。</w:t>
      </w:r>
    </w:p>
    <w:p>
      <w:pPr>
        <w:pStyle w:val="9"/>
        <w:numPr>
          <w:ilvl w:val="1"/>
          <w:numId w:val="6"/>
        </w:numPr>
        <w:tabs>
          <w:tab w:val="left" w:pos="832"/>
        </w:tabs>
        <w:snapToGrid w:val="0"/>
        <w:spacing w:before="91" w:beforeAutospacing="0" w:after="0" w:afterAutospacing="0" w:line="240" w:lineRule="auto"/>
        <w:ind w:left="831"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如果机器人有多种功能性构形，赛前必须检查所有可能的构形。</w:t>
      </w:r>
    </w:p>
    <w:p>
      <w:pPr>
        <w:pStyle w:val="9"/>
        <w:numPr>
          <w:ilvl w:val="1"/>
          <w:numId w:val="6"/>
        </w:numPr>
        <w:tabs>
          <w:tab w:val="left" w:pos="820"/>
        </w:tabs>
        <w:snapToGrid w:val="0"/>
        <w:spacing w:before="91" w:beforeAutospacing="0" w:after="0" w:afterAutospacing="0" w:line="321" w:lineRule="auto"/>
        <w:ind w:left="567" w:right="338"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赛事工作人员可能要求参赛队接受随机的抽检，拒绝接受的参赛队会被取消比赛资格。</w:t>
      </w:r>
    </w:p>
    <w:p>
      <w:pPr>
        <w:pStyle w:val="9"/>
        <w:numPr>
          <w:ilvl w:val="1"/>
          <w:numId w:val="6"/>
        </w:numPr>
        <w:tabs>
          <w:tab w:val="left" w:pos="832"/>
        </w:tabs>
        <w:snapToGrid w:val="0"/>
        <w:spacing w:before="0" w:beforeAutospacing="0" w:after="0" w:afterAutospacing="0" w:line="321" w:lineRule="auto"/>
        <w:ind w:left="567" w:right="329"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裁判或检查人员可以裁定机器人违反规则。违规的参赛队会被取消比赛资格，机器人通过再次检查前不能进入比赛场地。</w:t>
      </w:r>
    </w:p>
    <w:p>
      <w:pPr>
        <w:pStyle w:val="5"/>
        <w:snapToGrid w:val="0"/>
        <w:spacing w:before="0" w:beforeAutospacing="0" w:after="0" w:afterAutospacing="0" w:line="321" w:lineRule="auto"/>
        <w:ind w:left="140" w:right="165"/>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&lt;R2&gt;</w:t>
      </w:r>
      <w:r>
        <w:rPr>
          <w:rFonts w:ascii="Times New Roman" w:eastAsia="Times New Roman"/>
          <w:b/>
          <w:i w:val="0"/>
          <w:caps w:val="0"/>
          <w:spacing w:val="3"/>
          <w:w w:val="100"/>
          <w:sz w:val="21"/>
        </w:rPr>
        <w:t xml:space="preserve">  </w:t>
      </w:r>
      <w:r>
        <w:rPr>
          <w:rFonts w:ascii="宋体" w:hAnsi="宋体" w:eastAsia="宋体" w:cs="宋体"/>
          <w:b/>
          <w:i w:val="0"/>
          <w:caps w:val="0"/>
          <w:color w:val="FF0000"/>
          <w:spacing w:val="-1"/>
          <w:w w:val="100"/>
          <w:sz w:val="21"/>
        </w:rPr>
        <w:t>每队一台机器人。</w:t>
      </w:r>
      <w:r>
        <w:rPr>
          <w:rFonts w:ascii="宋体" w:hAnsi="宋体" w:eastAsia="宋体" w:cs="宋体"/>
          <w:b w:val="0"/>
          <w:i w:val="0"/>
          <w:caps w:val="0"/>
          <w:spacing w:val="-3"/>
          <w:w w:val="100"/>
          <w:sz w:val="21"/>
        </w:rPr>
        <w:t>每支参赛队只允许使用一台机器人参加</w:t>
      </w:r>
      <w:r>
        <w:rPr>
          <w:rFonts w:ascii="Times New Roman" w:eastAsia="Times New Roman"/>
          <w:b w:val="0"/>
          <w:i w:val="0"/>
          <w:caps w:val="0"/>
          <w:spacing w:val="0"/>
          <w:w w:val="100"/>
          <w:sz w:val="21"/>
        </w:rPr>
        <w:t>VEX IQ</w:t>
      </w:r>
      <w:r>
        <w:rPr>
          <w:rFonts w:ascii="宋体" w:hAnsi="宋体" w:eastAsia="宋体" w:cs="宋体"/>
          <w:b w:val="0"/>
          <w:i w:val="0"/>
          <w:caps w:val="0"/>
          <w:spacing w:val="-3"/>
          <w:w w:val="100"/>
          <w:sz w:val="21"/>
        </w:rPr>
        <w:t>挑战赛。虽然参赛</w:t>
      </w:r>
      <w:r>
        <w:rPr>
          <w:rFonts w:ascii="宋体" w:hAnsi="宋体" w:eastAsia="宋体" w:cs="宋体"/>
          <w:b w:val="0"/>
          <w:i w:val="0"/>
          <w:caps w:val="0"/>
          <w:spacing w:val="-13"/>
          <w:w w:val="100"/>
          <w:sz w:val="21"/>
        </w:rPr>
        <w:t>队可以在大赛期间修改这台机器人，但每队只能有一台，这台机器人只能由一支参赛队使用。</w:t>
      </w:r>
      <w:r>
        <w:rPr>
          <w:rFonts w:ascii="Times New Roman" w:eastAsia="Times New Roman"/>
          <w:b w:val="0"/>
          <w:i w:val="0"/>
          <w:caps w:val="0"/>
          <w:spacing w:val="-13"/>
          <w:w w:val="100"/>
          <w:sz w:val="21"/>
        </w:rPr>
        <w:t>VEX</w:t>
      </w:r>
      <w:r>
        <w:rPr>
          <w:rFonts w:ascii="Times New Roman" w:eastAsia="Times New Roman"/>
          <w:b w:val="0"/>
          <w:i w:val="0"/>
          <w:caps w:val="0"/>
          <w:spacing w:val="16"/>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8"/>
          <w:w w:val="100"/>
          <w:sz w:val="21"/>
        </w:rPr>
        <w:t>系统被规定为移动式机器人的设计平台。为了参赛，</w:t>
      </w:r>
      <w:r>
        <w:rPr>
          <w:rFonts w:ascii="Times New Roman" w:eastAsia="Times New Roman"/>
          <w:b w:val="0"/>
          <w:i w:val="0"/>
          <w:caps w:val="0"/>
          <w:spacing w:val="-19"/>
          <w:w w:val="100"/>
          <w:sz w:val="21"/>
        </w:rPr>
        <w:t xml:space="preserve">VEX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机器人具有如下子系统：</w:t>
      </w:r>
    </w:p>
    <w:p>
      <w:pPr>
        <w:pStyle w:val="5"/>
        <w:snapToGrid w:val="0"/>
        <w:spacing w:before="0" w:beforeAutospacing="0" w:after="0" w:afterAutospacing="0" w:line="321" w:lineRule="auto"/>
        <w:ind w:left="140" w:right="274" w:firstLine="424"/>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子系统</w:t>
      </w:r>
      <w:r>
        <w:rPr>
          <w:rFonts w:ascii="Times New Roman" w:eastAsia="Times New Roman"/>
          <w:b/>
          <w:i w:val="0"/>
          <w:caps w:val="0"/>
          <w:spacing w:val="0"/>
          <w:w w:val="100"/>
          <w:sz w:val="21"/>
        </w:rPr>
        <w:t>1</w:t>
      </w:r>
      <w:r>
        <w:rPr>
          <w:rFonts w:ascii="宋体" w:hAnsi="宋体" w:eastAsia="宋体" w:cs="宋体"/>
          <w:b/>
          <w:i w:val="0"/>
          <w:caps w:val="0"/>
          <w:spacing w:val="0"/>
          <w:w w:val="100"/>
          <w:sz w:val="21"/>
        </w:rPr>
        <w:t>：</w:t>
      </w:r>
      <w:r>
        <w:rPr>
          <w:rFonts w:ascii="宋体" w:hAnsi="宋体" w:eastAsia="宋体" w:cs="宋体"/>
          <w:b w:val="0"/>
          <w:i w:val="0"/>
          <w:caps w:val="0"/>
          <w:spacing w:val="0"/>
          <w:w w:val="100"/>
          <w:sz w:val="21"/>
        </w:rPr>
        <w:t>移动式机器人底盘，包括轮子、履带或其它可使机器人在平坦的比赛场地表面运动的机构。对于静止不动的机器人，没有轮子的基座就可以当作子系统</w:t>
      </w:r>
      <w:r>
        <w:rPr>
          <w:rFonts w:ascii="Times New Roman" w:eastAsia="Times New Roman"/>
          <w:b w:val="0"/>
          <w:i w:val="0"/>
          <w:caps w:val="0"/>
          <w:spacing w:val="0"/>
          <w:w w:val="100"/>
          <w:sz w:val="21"/>
        </w:rPr>
        <w:t>1</w:t>
      </w:r>
      <w:r>
        <w:rPr>
          <w:rFonts w:ascii="宋体" w:hAnsi="宋体" w:eastAsia="宋体" w:cs="宋体"/>
          <w:b w:val="0"/>
          <w:i w:val="0"/>
          <w:caps w:val="0"/>
          <w:spacing w:val="0"/>
          <w:w w:val="100"/>
          <w:sz w:val="21"/>
        </w:rPr>
        <w:t>。</w:t>
      </w:r>
    </w:p>
    <w:p>
      <w:pPr>
        <w:snapToGrid w:val="0"/>
        <w:spacing w:before="0" w:beforeAutospacing="0" w:after="0" w:afterAutospacing="0" w:line="321" w:lineRule="auto"/>
        <w:ind w:left="0" w:right="0"/>
        <w:jc w:val="left"/>
        <w:textAlignment w:val="baseline"/>
        <w:rPr>
          <w:b w:val="0"/>
          <w:i w:val="0"/>
          <w:caps w:val="0"/>
          <w:spacing w:val="0"/>
          <w:w w:val="100"/>
          <w:sz w:val="20"/>
        </w:rPr>
        <w:sectPr>
          <w:pgSz w:w="11910" w:h="16840"/>
          <w:pgMar w:top="1440" w:right="1520" w:bottom="1180" w:left="1660" w:header="0" w:footer="993" w:gutter="0"/>
          <w:cols w:space="720" w:num="1"/>
        </w:sectPr>
      </w:pPr>
    </w:p>
    <w:p>
      <w:pPr>
        <w:pStyle w:val="5"/>
        <w:snapToGrid w:val="0"/>
        <w:spacing w:before="59" w:beforeAutospacing="0" w:after="0" w:afterAutospacing="0" w:line="321" w:lineRule="auto"/>
        <w:ind w:left="140" w:right="333" w:firstLine="424"/>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子系统</w:t>
      </w:r>
      <w:r>
        <w:rPr>
          <w:rFonts w:ascii="Times New Roman" w:eastAsia="Times New Roman"/>
          <w:b/>
          <w:i w:val="0"/>
          <w:caps w:val="0"/>
          <w:spacing w:val="0"/>
          <w:w w:val="100"/>
          <w:sz w:val="21"/>
        </w:rPr>
        <w:t>2</w:t>
      </w:r>
      <w:r>
        <w:rPr>
          <w:rFonts w:ascii="宋体" w:hAnsi="宋体" w:eastAsia="宋体" w:cs="宋体"/>
          <w:b/>
          <w:i w:val="0"/>
          <w:caps w:val="0"/>
          <w:spacing w:val="0"/>
          <w:w w:val="100"/>
          <w:sz w:val="21"/>
        </w:rPr>
        <w:t>：</w:t>
      </w:r>
      <w:r>
        <w:rPr>
          <w:rFonts w:ascii="宋体" w:hAnsi="宋体" w:eastAsia="宋体" w:cs="宋体"/>
          <w:b w:val="0"/>
          <w:i w:val="0"/>
          <w:caps w:val="0"/>
          <w:spacing w:val="0"/>
          <w:w w:val="100"/>
          <w:sz w:val="21"/>
        </w:rPr>
        <w:t>动力和控制系统，包括一个正规的</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电池，一个</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控制系统和使移动式机器人底盘运动的智慧电机。</w:t>
      </w:r>
    </w:p>
    <w:p>
      <w:pPr>
        <w:pStyle w:val="5"/>
        <w:snapToGrid w:val="0"/>
        <w:spacing w:before="0" w:beforeAutospacing="0" w:after="0" w:afterAutospacing="0" w:line="268" w:lineRule="exact"/>
        <w:ind w:left="565" w:right="0"/>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子系统</w:t>
      </w:r>
      <w:r>
        <w:rPr>
          <w:rFonts w:ascii="Times New Roman" w:eastAsia="Times New Roman"/>
          <w:b/>
          <w:i w:val="0"/>
          <w:caps w:val="0"/>
          <w:spacing w:val="0"/>
          <w:w w:val="100"/>
          <w:sz w:val="21"/>
        </w:rPr>
        <w:t>3</w:t>
      </w:r>
      <w:r>
        <w:rPr>
          <w:rFonts w:ascii="宋体" w:hAnsi="宋体" w:eastAsia="宋体" w:cs="宋体"/>
          <w:b/>
          <w:i w:val="0"/>
          <w:caps w:val="0"/>
          <w:spacing w:val="0"/>
          <w:w w:val="100"/>
          <w:sz w:val="21"/>
        </w:rPr>
        <w:t>：</w:t>
      </w:r>
      <w:r>
        <w:rPr>
          <w:rFonts w:ascii="宋体" w:hAnsi="宋体" w:eastAsia="宋体" w:cs="宋体"/>
          <w:b w:val="0"/>
          <w:i w:val="0"/>
          <w:caps w:val="0"/>
          <w:spacing w:val="0"/>
          <w:w w:val="100"/>
          <w:sz w:val="21"/>
        </w:rPr>
        <w:t>操作比赛物品和越过场上障碍的附加的机构（和相应的智慧电机）。</w:t>
      </w:r>
    </w:p>
    <w:p>
      <w:pPr>
        <w:pStyle w:val="5"/>
        <w:snapToGrid w:val="0"/>
        <w:spacing w:before="91" w:beforeAutospacing="0" w:after="0" w:afterAutospacing="0" w:line="321" w:lineRule="auto"/>
        <w:ind w:left="140" w:right="276" w:firstLine="424"/>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给出上述定义后，参加</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机器人赛事（含技能挑战赛）的最小的机器人必须由上面的</w:t>
      </w:r>
      <w:r>
        <w:rPr>
          <w:rFonts w:ascii="Times New Roman" w:eastAsia="Times New Roman"/>
          <w:b w:val="0"/>
          <w:i w:val="0"/>
          <w:caps w:val="0"/>
          <w:spacing w:val="0"/>
          <w:w w:val="100"/>
          <w:sz w:val="21"/>
        </w:rPr>
        <w:t>1</w:t>
      </w:r>
      <w:r>
        <w:rPr>
          <w:rFonts w:ascii="宋体" w:hAnsi="宋体" w:eastAsia="宋体" w:cs="宋体"/>
          <w:b w:val="0"/>
          <w:i w:val="0"/>
          <w:caps w:val="0"/>
          <w:spacing w:val="0"/>
          <w:w w:val="100"/>
          <w:sz w:val="21"/>
        </w:rPr>
        <w:t>和</w:t>
      </w:r>
      <w:r>
        <w:rPr>
          <w:rFonts w:ascii="Times New Roman" w:eastAsia="Times New Roman"/>
          <w:b w:val="0"/>
          <w:i w:val="0"/>
          <w:caps w:val="0"/>
          <w:spacing w:val="0"/>
          <w:w w:val="100"/>
          <w:sz w:val="21"/>
        </w:rPr>
        <w:t>2</w:t>
      </w:r>
      <w:r>
        <w:rPr>
          <w:rFonts w:ascii="宋体" w:hAnsi="宋体" w:eastAsia="宋体" w:cs="宋体"/>
          <w:b w:val="0"/>
          <w:i w:val="0"/>
          <w:caps w:val="0"/>
          <w:spacing w:val="0"/>
          <w:w w:val="100"/>
          <w:sz w:val="21"/>
        </w:rPr>
        <w:t>组成。因此，如果你打算换掉整个子系统</w:t>
      </w:r>
      <w:r>
        <w:rPr>
          <w:rFonts w:ascii="Times New Roman" w:eastAsia="Times New Roman"/>
          <w:b w:val="0"/>
          <w:i w:val="0"/>
          <w:caps w:val="0"/>
          <w:spacing w:val="0"/>
          <w:w w:val="100"/>
          <w:sz w:val="21"/>
        </w:rPr>
        <w:t>1</w:t>
      </w:r>
      <w:r>
        <w:rPr>
          <w:rFonts w:ascii="宋体" w:hAnsi="宋体" w:eastAsia="宋体" w:cs="宋体"/>
          <w:b w:val="0"/>
          <w:i w:val="0"/>
          <w:caps w:val="0"/>
          <w:spacing w:val="0"/>
          <w:w w:val="100"/>
          <w:sz w:val="21"/>
        </w:rPr>
        <w:t>或</w:t>
      </w:r>
      <w:r>
        <w:rPr>
          <w:rFonts w:ascii="Times New Roman" w:eastAsia="Times New Roman"/>
          <w:b w:val="0"/>
          <w:i w:val="0"/>
          <w:caps w:val="0"/>
          <w:spacing w:val="0"/>
          <w:w w:val="100"/>
          <w:sz w:val="21"/>
        </w:rPr>
        <w:t xml:space="preserve">2, </w:t>
      </w:r>
      <w:r>
        <w:rPr>
          <w:rFonts w:ascii="宋体" w:hAnsi="宋体" w:eastAsia="宋体" w:cs="宋体"/>
          <w:b w:val="0"/>
          <w:i w:val="0"/>
          <w:caps w:val="0"/>
          <w:spacing w:val="0"/>
          <w:w w:val="100"/>
          <w:sz w:val="21"/>
        </w:rPr>
        <w:t>你就构建了第二台机器人，就不再合法了。</w:t>
      </w:r>
    </w:p>
    <w:p>
      <w:pPr>
        <w:pStyle w:val="9"/>
        <w:numPr>
          <w:ilvl w:val="0"/>
          <w:numId w:val="7"/>
        </w:numPr>
        <w:tabs>
          <w:tab w:val="left" w:pos="818"/>
        </w:tabs>
        <w:snapToGrid w:val="0"/>
        <w:spacing w:before="0" w:beforeAutospacing="0" w:after="0" w:afterAutospacing="0" w:line="267" w:lineRule="exact"/>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参赛队不得用一台机器人参赛，同时又在修改或组装第二台机器人。</w:t>
      </w:r>
    </w:p>
    <w:p>
      <w:pPr>
        <w:pStyle w:val="9"/>
        <w:numPr>
          <w:ilvl w:val="0"/>
          <w:numId w:val="7"/>
        </w:numPr>
        <w:tabs>
          <w:tab w:val="left" w:pos="830"/>
        </w:tabs>
        <w:snapToGrid w:val="0"/>
        <w:spacing w:before="91" w:beforeAutospacing="0" w:after="0" w:afterAutospacing="0" w:line="321" w:lineRule="auto"/>
        <w:ind w:left="565" w:right="273"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参赛队不得使用多台机器人互相替换。这包括在技能挑战赛和资格</w:t>
      </w:r>
      <w:r>
        <w:rPr>
          <w:rFonts w:ascii="Times New Roman" w:eastAsia="Times New Roman"/>
          <w:b w:val="0"/>
          <w:i w:val="0"/>
          <w:caps w:val="0"/>
          <w:spacing w:val="0"/>
          <w:w w:val="100"/>
          <w:sz w:val="21"/>
        </w:rPr>
        <w:t>/</w:t>
      </w:r>
      <w:r>
        <w:rPr>
          <w:rFonts w:ascii="宋体" w:hAnsi="宋体" w:eastAsia="宋体" w:cs="宋体"/>
          <w:b w:val="0"/>
          <w:i w:val="0"/>
          <w:caps w:val="0"/>
          <w:spacing w:val="-3"/>
          <w:w w:val="100"/>
          <w:sz w:val="21"/>
        </w:rPr>
        <w:t>淘汰赛中使用不同的机器人。</w:t>
      </w:r>
    </w:p>
    <w:p>
      <w:pPr>
        <w:pStyle w:val="9"/>
        <w:numPr>
          <w:ilvl w:val="0"/>
          <w:numId w:val="7"/>
        </w:numPr>
        <w:tabs>
          <w:tab w:val="left" w:pos="818"/>
        </w:tabs>
        <w:snapToGrid w:val="0"/>
        <w:spacing w:before="0" w:beforeAutospacing="0" w:after="0" w:afterAutospacing="0" w:line="321" w:lineRule="auto"/>
        <w:ind w:left="565" w:right="271"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在比赛或赛季中，多支参赛队不得使用同一台机器人。某台机器人一旦在给定的参</w:t>
      </w:r>
      <w:r>
        <w:rPr>
          <w:rFonts w:ascii="宋体" w:hAnsi="宋体" w:eastAsia="宋体" w:cs="宋体"/>
          <w:b w:val="0"/>
          <w:i w:val="0"/>
          <w:caps w:val="0"/>
          <w:spacing w:val="-11"/>
          <w:w w:val="100"/>
          <w:sz w:val="21"/>
        </w:rPr>
        <w:t>赛队编号下参加了比赛，它就是该队的机器人，其它参赛队就整个赛季中就不能用它来</w:t>
      </w:r>
      <w:r>
        <w:rPr>
          <w:rFonts w:ascii="宋体" w:hAnsi="宋体" w:eastAsia="宋体" w:cs="宋体"/>
          <w:b w:val="0"/>
          <w:i w:val="0"/>
          <w:caps w:val="0"/>
          <w:spacing w:val="-6"/>
          <w:w w:val="100"/>
          <w:sz w:val="21"/>
        </w:rPr>
        <w:t>参加比赛。</w:t>
      </w:r>
    </w:p>
    <w:p>
      <w:pPr>
        <w:pStyle w:val="9"/>
        <w:numPr>
          <w:ilvl w:val="0"/>
          <w:numId w:val="7"/>
        </w:numPr>
        <w:tabs>
          <w:tab w:val="left" w:pos="830"/>
        </w:tabs>
        <w:snapToGrid w:val="0"/>
        <w:spacing w:before="0" w:beforeAutospacing="0" w:after="0" w:afterAutospacing="0" w:line="321" w:lineRule="auto"/>
        <w:ind w:left="565" w:right="331"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未通过检查的机器人（即，违反一条或多条机器人规则</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不得参加任何比赛，直到它通过了检查。</w:t>
      </w:r>
      <w:r>
        <w:rPr>
          <w:rFonts w:ascii="Times New Roman" w:eastAsia="Times New Roman"/>
          <w:b w:val="0"/>
          <w:i w:val="0"/>
          <w:caps w:val="0"/>
          <w:spacing w:val="0"/>
          <w:w w:val="100"/>
          <w:sz w:val="21"/>
        </w:rPr>
        <w:t xml:space="preserve">&lt;T8&gt; </w:t>
      </w:r>
      <w:r>
        <w:rPr>
          <w:rFonts w:ascii="宋体" w:hAnsi="宋体" w:eastAsia="宋体" w:cs="宋体"/>
          <w:b w:val="0"/>
          <w:i w:val="0"/>
          <w:caps w:val="0"/>
          <w:spacing w:val="-3"/>
          <w:w w:val="100"/>
          <w:sz w:val="21"/>
        </w:rPr>
        <w:t>适用于出现这种情况的任何比赛。</w:t>
      </w:r>
    </w:p>
    <w:p>
      <w:pPr>
        <w:pStyle w:val="9"/>
        <w:numPr>
          <w:ilvl w:val="0"/>
          <w:numId w:val="7"/>
        </w:numPr>
        <w:tabs>
          <w:tab w:val="left" w:pos="818"/>
        </w:tabs>
        <w:snapToGrid w:val="0"/>
        <w:spacing w:before="0" w:beforeAutospacing="0" w:after="0" w:afterAutospacing="0" w:line="321" w:lineRule="auto"/>
        <w:ind w:left="565" w:right="341"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如果某台机器人已经通过了检查，但后来在比赛期间发现它违反机器人规则，它将被取消比赛资格，此时适用</w:t>
      </w:r>
      <w:r>
        <w:rPr>
          <w:rFonts w:ascii="Times New Roman" w:eastAsia="Times New Roman"/>
          <w:b w:val="0"/>
          <w:i w:val="0"/>
          <w:caps w:val="0"/>
          <w:spacing w:val="0"/>
          <w:w w:val="100"/>
          <w:sz w:val="21"/>
        </w:rPr>
        <w:t>&lt;R2e&gt;</w:t>
      </w:r>
      <w:r>
        <w:rPr>
          <w:rFonts w:ascii="宋体" w:hAnsi="宋体" w:eastAsia="宋体" w:cs="宋体"/>
          <w:b w:val="0"/>
          <w:i w:val="0"/>
          <w:caps w:val="0"/>
          <w:spacing w:val="-3"/>
          <w:w w:val="100"/>
          <w:sz w:val="21"/>
        </w:rPr>
        <w:t>，直到纠正了违规并重新检查。</w:t>
      </w:r>
    </w:p>
    <w:p>
      <w:pPr>
        <w:pStyle w:val="5"/>
        <w:snapToGrid w:val="0"/>
        <w:spacing w:before="7" w:beforeAutospacing="0" w:after="0" w:afterAutospacing="0" w:line="240" w:lineRule="auto"/>
        <w:ind w:left="0" w:right="0"/>
        <w:jc w:val="left"/>
        <w:textAlignment w:val="baseline"/>
        <w:rPr>
          <w:rFonts w:ascii="宋体" w:hAnsi="宋体" w:eastAsia="宋体" w:cs="宋体"/>
          <w:b w:val="0"/>
          <w:i w:val="0"/>
          <w:caps w:val="0"/>
          <w:spacing w:val="0"/>
          <w:w w:val="100"/>
          <w:sz w:val="18"/>
        </w:rPr>
      </w:pPr>
      <w:r>
        <w:rPr>
          <w:rFonts w:ascii="宋体" w:hAnsi="宋体" w:eastAsia="宋体" w:cs="宋体"/>
          <w:b w:val="0"/>
          <w:i w:val="0"/>
          <w:caps w:val="0"/>
          <w:spacing w:val="0"/>
          <w:w w:val="100"/>
          <w:sz w:val="21"/>
        </w:rPr>
        <mc:AlternateContent>
          <mc:Choice Requires="wpg">
            <w:drawing>
              <wp:anchor distT="0" distB="0" distL="114300" distR="114300" simplePos="0" relativeHeight="251669504" behindDoc="1" locked="0" layoutInCell="1" allowOverlap="1">
                <wp:simplePos x="0" y="0"/>
                <wp:positionH relativeFrom="page">
                  <wp:posOffset>1144905</wp:posOffset>
                </wp:positionH>
                <wp:positionV relativeFrom="paragraph">
                  <wp:posOffset>175895</wp:posOffset>
                </wp:positionV>
                <wp:extent cx="5269230" cy="1976755"/>
                <wp:effectExtent l="0" t="0" r="3810" b="4445"/>
                <wp:wrapTopAndBottom/>
                <wp:docPr id="110" name="组合 50"/>
                <wp:cNvGraphicFramePr/>
                <a:graphic xmlns:a="http://schemas.openxmlformats.org/drawingml/2006/main">
                  <a:graphicData uri="http://schemas.microsoft.com/office/word/2010/wordprocessingGroup">
                    <wpg:wgp>
                      <wpg:cNvGrpSpPr/>
                      <wpg:grpSpPr>
                        <a:xfrm>
                          <a:off x="0" y="0"/>
                          <a:ext cx="5269230" cy="1976755"/>
                          <a:chOff x="1803" y="277"/>
                          <a:chExt cx="8298" cy="3113"/>
                        </a:xfrm>
                      </wpg:grpSpPr>
                      <wps:wsp>
                        <wps:cNvPr id="102" name="直线 51"/>
                        <wps:cNvSpPr/>
                        <wps:spPr>
                          <a:xfrm>
                            <a:off x="1823" y="3375"/>
                            <a:ext cx="8278" cy="0"/>
                          </a:xfrm>
                          <a:prstGeom prst="line">
                            <a:avLst/>
                          </a:prstGeom>
                          <a:ln w="19050" cap="flat" cmpd="sng">
                            <a:solidFill>
                              <a:srgbClr val="1F5767"/>
                            </a:solidFill>
                            <a:prstDash val="solid"/>
                            <a:headEnd type="none" w="med" len="med"/>
                            <a:tailEnd type="none" w="med" len="med"/>
                          </a:ln>
                        </wps:spPr>
                        <wps:bodyPr upright="1"/>
                      </wps:wsp>
                      <wps:wsp>
                        <wps:cNvPr id="103" name="直线 52"/>
                        <wps:cNvSpPr/>
                        <wps:spPr>
                          <a:xfrm>
                            <a:off x="1838" y="348"/>
                            <a:ext cx="0" cy="3012"/>
                          </a:xfrm>
                          <a:prstGeom prst="line">
                            <a:avLst/>
                          </a:prstGeom>
                          <a:ln w="19050" cap="flat" cmpd="sng">
                            <a:solidFill>
                              <a:srgbClr val="1F5767"/>
                            </a:solidFill>
                            <a:prstDash val="solid"/>
                            <a:headEnd type="none" w="med" len="med"/>
                            <a:tailEnd type="none" w="med" len="med"/>
                          </a:ln>
                        </wps:spPr>
                        <wps:bodyPr upright="1"/>
                      </wps:wsp>
                      <wps:wsp>
                        <wps:cNvPr id="104" name="直线 53"/>
                        <wps:cNvSpPr/>
                        <wps:spPr>
                          <a:xfrm>
                            <a:off x="1828" y="318"/>
                            <a:ext cx="0" cy="30"/>
                          </a:xfrm>
                          <a:prstGeom prst="line">
                            <a:avLst/>
                          </a:prstGeom>
                          <a:ln w="6350" cap="flat" cmpd="sng">
                            <a:solidFill>
                              <a:srgbClr val="1F5767"/>
                            </a:solidFill>
                            <a:prstDash val="solid"/>
                            <a:headEnd type="none" w="med" len="med"/>
                            <a:tailEnd type="none" w="med" len="med"/>
                          </a:ln>
                        </wps:spPr>
                        <wps:bodyPr upright="1"/>
                      </wps:wsp>
                      <wps:wsp>
                        <wps:cNvPr id="105" name="直线 54"/>
                        <wps:cNvSpPr/>
                        <wps:spPr>
                          <a:xfrm>
                            <a:off x="1853" y="3345"/>
                            <a:ext cx="8218" cy="0"/>
                          </a:xfrm>
                          <a:prstGeom prst="line">
                            <a:avLst/>
                          </a:prstGeom>
                          <a:ln w="19050" cap="flat" cmpd="sng">
                            <a:solidFill>
                              <a:srgbClr val="1F5767"/>
                            </a:solidFill>
                            <a:prstDash val="solid"/>
                            <a:headEnd type="none" w="med" len="med"/>
                            <a:tailEnd type="none" w="med" len="med"/>
                          </a:ln>
                        </wps:spPr>
                        <wps:bodyPr upright="1"/>
                      </wps:wsp>
                      <wps:wsp>
                        <wps:cNvPr id="106" name="直线 55"/>
                        <wps:cNvSpPr/>
                        <wps:spPr>
                          <a:xfrm>
                            <a:off x="10086" y="347"/>
                            <a:ext cx="0" cy="3012"/>
                          </a:xfrm>
                          <a:prstGeom prst="line">
                            <a:avLst/>
                          </a:prstGeom>
                          <a:ln w="19050" cap="flat" cmpd="sng">
                            <a:solidFill>
                              <a:srgbClr val="1F5767"/>
                            </a:solidFill>
                            <a:prstDash val="solid"/>
                            <a:headEnd type="none" w="med" len="med"/>
                            <a:tailEnd type="none" w="med" len="med"/>
                          </a:ln>
                        </wps:spPr>
                        <wps:bodyPr upright="1"/>
                      </wps:wsp>
                      <wps:wsp>
                        <wps:cNvPr id="107" name="直线 56"/>
                        <wps:cNvSpPr/>
                        <wps:spPr>
                          <a:xfrm>
                            <a:off x="10076" y="328"/>
                            <a:ext cx="0" cy="3031"/>
                          </a:xfrm>
                          <a:prstGeom prst="line">
                            <a:avLst/>
                          </a:prstGeom>
                          <a:ln w="31750" cap="flat" cmpd="sng">
                            <a:solidFill>
                              <a:srgbClr val="1F5767"/>
                            </a:solidFill>
                            <a:prstDash val="solid"/>
                            <a:headEnd type="none" w="med" len="med"/>
                            <a:tailEnd type="none" w="med" len="med"/>
                          </a:ln>
                        </wps:spPr>
                        <wps:bodyPr upright="1"/>
                      </wps:wsp>
                      <wps:wsp>
                        <wps:cNvPr id="108" name="矩形 57"/>
                        <wps:cNvSpPr/>
                        <wps:spPr>
                          <a:xfrm>
                            <a:off x="1833" y="307"/>
                            <a:ext cx="8218" cy="3012"/>
                          </a:xfrm>
                          <a:prstGeom prst="rect">
                            <a:avLst/>
                          </a:prstGeom>
                          <a:noFill/>
                          <a:ln w="38100" cap="flat" cmpd="sng">
                            <a:solidFill>
                              <a:srgbClr val="F1F1F1"/>
                            </a:solidFill>
                            <a:prstDash val="solid"/>
                            <a:miter/>
                            <a:headEnd type="none" w="med" len="med"/>
                            <a:tailEnd type="none" w="med" len="med"/>
                          </a:ln>
                        </wps:spPr>
                        <wps:bodyPr upright="1"/>
                      </wps:wsp>
                      <wps:wsp>
                        <wps:cNvPr id="109" name="文本框 58"/>
                        <wps:cNvSpPr txBox="1"/>
                        <wps:spPr>
                          <a:xfrm>
                            <a:off x="1863" y="337"/>
                            <a:ext cx="8158" cy="2952"/>
                          </a:xfrm>
                          <a:prstGeom prst="rect">
                            <a:avLst/>
                          </a:prstGeom>
                          <a:solidFill>
                            <a:srgbClr val="4AACC5"/>
                          </a:solidFill>
                          <a:ln>
                            <a:noFill/>
                          </a:ln>
                        </wps:spPr>
                        <wps:txbx>
                          <w:txbxContent>
                            <w:p>
                              <w:pPr>
                                <w:spacing w:before="111" w:line="324" w:lineRule="auto"/>
                                <w:ind w:left="143" w:right="141" w:firstLine="424"/>
                                <w:jc w:val="left"/>
                                <w:rPr>
                                  <w:b/>
                                  <w:sz w:val="18"/>
                                </w:rPr>
                              </w:pPr>
                              <w:r>
                                <w:rPr>
                                  <w:rFonts w:ascii="Times New Roman" w:eastAsia="Times New Roman"/>
                                  <w:b/>
                                  <w:sz w:val="18"/>
                                </w:rPr>
                                <w:t>&lt;R2a&gt;</w:t>
                              </w:r>
                              <w:r>
                                <w:rPr>
                                  <w:b/>
                                  <w:spacing w:val="-32"/>
                                  <w:sz w:val="18"/>
                                </w:rPr>
                                <w:t>、</w:t>
                              </w:r>
                              <w:r>
                                <w:rPr>
                                  <w:rFonts w:ascii="Times New Roman" w:eastAsia="Times New Roman"/>
                                  <w:b/>
                                  <w:sz w:val="18"/>
                                </w:rPr>
                                <w:t>&lt;R2b&gt;</w:t>
                              </w:r>
                              <w:r>
                                <w:rPr>
                                  <w:b/>
                                  <w:sz w:val="18"/>
                                </w:rPr>
                                <w:t>和</w:t>
                              </w:r>
                              <w:r>
                                <w:rPr>
                                  <w:rFonts w:ascii="Times New Roman" w:eastAsia="Times New Roman"/>
                                  <w:b/>
                                  <w:sz w:val="18"/>
                                </w:rPr>
                                <w:t>&lt;R2c&gt;</w:t>
                              </w:r>
                              <w:r>
                                <w:rPr>
                                  <w:b/>
                                  <w:spacing w:val="-2"/>
                                  <w:sz w:val="18"/>
                                </w:rPr>
                                <w:t>的意图是保证所有参赛队有一个明确的公平竞争环境。欢迎并鼓励参赛队在赛事期间改进或修改他们的机器人，或与其他队合作开发最佳比赛方案。</w:t>
                              </w:r>
                            </w:p>
                            <w:p>
                              <w:pPr>
                                <w:spacing w:before="1" w:line="324" w:lineRule="auto"/>
                                <w:ind w:left="143" w:right="143" w:firstLine="424"/>
                                <w:jc w:val="both"/>
                                <w:rPr>
                                  <w:b/>
                                  <w:sz w:val="18"/>
                                </w:rPr>
                              </w:pPr>
                              <w:r>
                                <w:rPr>
                                  <w:b/>
                                  <w:sz w:val="18"/>
                                </w:rPr>
                                <w:t>然而，在同一联赛中携带两台不同的机器人的参赛队，与花了额外的设计时间来确保一台机器</w:t>
                              </w:r>
                              <w:r>
                                <w:rPr>
                                  <w:b/>
                                  <w:spacing w:val="-6"/>
                                  <w:sz w:val="18"/>
                                </w:rPr>
                                <w:t>人能够完成比赛中所有任务的参赛队相比，已经减少了努力。共享一个机器人的多队组织减少了多队</w:t>
                              </w:r>
                              <w:r>
                                <w:rPr>
                                  <w:b/>
                                  <w:sz w:val="18"/>
                                </w:rPr>
                                <w:t>组织投入时间、精力和资源来进行单独的设计过程并开发自己机器人的努力。</w:t>
                              </w:r>
                            </w:p>
                            <w:p>
                              <w:pPr>
                                <w:spacing w:before="3" w:line="324" w:lineRule="auto"/>
                                <w:ind w:left="143" w:right="142" w:firstLine="424"/>
                                <w:jc w:val="both"/>
                                <w:rPr>
                                  <w:b/>
                                  <w:sz w:val="18"/>
                                </w:rPr>
                              </w:pPr>
                              <w:r>
                                <w:rPr>
                                  <w:b/>
                                  <w:w w:val="95"/>
                                  <w:sz w:val="18"/>
                                </w:rPr>
                                <w:t>利用</w:t>
                              </w:r>
                              <w:r>
                                <w:rPr>
                                  <w:rFonts w:ascii="Times New Roman" w:hAnsi="Times New Roman" w:eastAsia="Times New Roman"/>
                                  <w:b/>
                                  <w:w w:val="95"/>
                                  <w:sz w:val="18"/>
                                </w:rPr>
                                <w:t>&lt;R2&gt;</w:t>
                              </w:r>
                              <w:r>
                                <w:rPr>
                                  <w:b/>
                                  <w:spacing w:val="-6"/>
                                  <w:w w:val="95"/>
                                  <w:sz w:val="18"/>
                                </w:rPr>
                                <w:t>中的子系统定义，有助于确定机器人是否是“独立的机器人”。在此，要利用</w:t>
                              </w:r>
                              <w:r>
                                <w:rPr>
                                  <w:rFonts w:ascii="Times New Roman" w:hAnsi="Times New Roman" w:eastAsia="Times New Roman"/>
                                  <w:b/>
                                  <w:w w:val="95"/>
                                  <w:sz w:val="18"/>
                                </w:rPr>
                                <w:t>&lt;G2&gt;</w:t>
                              </w:r>
                              <w:r>
                                <w:rPr>
                                  <w:b/>
                                  <w:w w:val="95"/>
                                  <w:sz w:val="18"/>
                                </w:rPr>
                                <w:t xml:space="preserve">中   </w:t>
                              </w:r>
                              <w:r>
                                <w:rPr>
                                  <w:b/>
                                  <w:spacing w:val="-7"/>
                                  <w:sz w:val="18"/>
                                </w:rPr>
                                <w:t>引用的常识。如果你能把两台机器人相邻地放在一张桌子上，而且它们看起来就像是两台独立的</w:t>
                              </w:r>
                              <w:r>
                                <w:rPr>
                                  <w:b/>
                                  <w:sz w:val="18"/>
                                </w:rPr>
                                <w:t>（</w:t>
                              </w:r>
                              <w:r>
                                <w:rPr>
                                  <w:b/>
                                  <w:spacing w:val="-12"/>
                                  <w:sz w:val="18"/>
                                </w:rPr>
                                <w:t>合</w:t>
                              </w:r>
                              <w:r>
                                <w:rPr>
                                  <w:b/>
                                  <w:sz w:val="18"/>
                                </w:rPr>
                                <w:t>法</w:t>
                              </w:r>
                              <w:r>
                                <w:rPr>
                                  <w:rFonts w:ascii="Times New Roman" w:hAnsi="Times New Roman" w:eastAsia="Times New Roman"/>
                                  <w:b/>
                                  <w:sz w:val="18"/>
                                </w:rPr>
                                <w:t>/</w:t>
                              </w:r>
                              <w:r>
                                <w:rPr>
                                  <w:b/>
                                  <w:sz w:val="18"/>
                                </w:rPr>
                                <w:t>完整的）机器人，那么它们就是两台独立的机器人。试图以销钉、轮子或电机的变化来构成独立的机器人是与此规则的意图和精神背道而驰的。</w:t>
                              </w:r>
                            </w:p>
                          </w:txbxContent>
                        </wps:txbx>
                        <wps:bodyPr lIns="0" tIns="0" rIns="0" bIns="0" upright="1"/>
                      </wps:wsp>
                    </wpg:wgp>
                  </a:graphicData>
                </a:graphic>
              </wp:anchor>
            </w:drawing>
          </mc:Choice>
          <mc:Fallback>
            <w:pict>
              <v:group id="组合 50" o:spid="_x0000_s1026" o:spt="203" style="position:absolute;left:0pt;margin-left:90.15pt;margin-top:13.85pt;height:155.65pt;width:414.9pt;mso-position-horizontal-relative:page;mso-wrap-distance-bottom:0pt;mso-wrap-distance-top:0pt;z-index:-251646976;mso-width-relative:page;mso-height-relative:page;" coordorigin="1803,277" coordsize="8298,3113" o:gfxdata="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">
                <o:lock v:ext="edit" aspectratio="f"/>
                <v:line id="直线 51" o:spid="_x0000_s1026" o:spt="20" style="position:absolute;left:1823;top:3375;height:0;width:8278;" filled="f" stroked="t" coordsize="21600,21600" o:gfxdata="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LgTrsAAADc&#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line id="直线 52" o:spid="_x0000_s1026" o:spt="20" style="position:absolute;left:1838;top:348;height:3012;width:0;" filled="f" stroked="t" coordsize="21600,21600" o:gfxdata="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bkXVugAAANwA&#10;AAAPAAAAAAAAAAEAIAAAACIAAABkcnMvZG93bnJldi54bWxQSwECFAAUAAAACACHTuJAMy8FnjsA&#10;AAA5AAAAEAAAAAAAAAABACAAAAAJAQAAZHJzL3NoYXBleG1sLnhtbFBLBQYAAAAABgAGAFsBAACz&#10;AwAAAAA=&#10;">
                  <v:fill on="f" focussize="0,0"/>
                  <v:stroke weight="1.5pt" color="#1F5767" joinstyle="round"/>
                  <v:imagedata o:title=""/>
                  <o:lock v:ext="edit" aspectratio="f"/>
                </v:line>
                <v:line id="直线 53" o:spid="_x0000_s1026" o:spt="20" style="position:absolute;left:1828;top:318;height:30;width:0;" filled="f" stroked="t" coordsize="21600,21600" o:gfxdata="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yRZe8AAAA&#10;3AAAAA8AAAAAAAAAAQAgAAAAIgAAAGRycy9kb3ducmV2LnhtbFBLAQIUABQAAAAIAIdO4kAzLwWe&#10;OwAAADkAAAAQAAAAAAAAAAEAIAAAAAsBAABkcnMvc2hhcGV4bWwueG1sUEsFBgAAAAAGAAYAWwEA&#10;ALUDAAAAAA==&#10;">
                  <v:fill on="f" focussize="0,0"/>
                  <v:stroke weight="0.5pt" color="#1F5767" joinstyle="round"/>
                  <v:imagedata o:title=""/>
                  <o:lock v:ext="edit" aspectratio="f"/>
                </v:line>
                <v:line id="直线 54" o:spid="_x0000_s1026" o:spt="20" style="position:absolute;left:1853;top:3345;height:0;width:8218;" filled="f" stroked="t" coordsize="21600,21600" o:gfxdata="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bLeDq5AAAA3AAA&#10;AA8AAAAAAAAAAQAgAAAAIgAAAGRycy9kb3ducmV2LnhtbFBLAQIUABQAAAAIAIdO4kAzLwWeOwAA&#10;ADkAAAAQAAAAAAAAAAEAIAAAAAgBAABkcnMvc2hhcGV4bWwueG1sUEsFBgAAAAAGAAYAWwEAALID&#10;AAAAAA==&#10;">
                  <v:fill on="f" focussize="0,0"/>
                  <v:stroke weight="1.5pt" color="#1F5767" joinstyle="round"/>
                  <v:imagedata o:title=""/>
                  <o:lock v:ext="edit" aspectratio="f"/>
                </v:line>
                <v:line id="直线 55" o:spid="_x0000_s1026" o:spt="20" style="position:absolute;left:10086;top:347;height:3012;width:0;" filled="f" stroked="t" coordsize="21600,21600" o:gfxdata="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nmTbsAAADc&#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line id="直线 56" o:spid="_x0000_s1026" o:spt="20" style="position:absolute;left:10076;top:328;height:3031;width:0;" filled="f" stroked="t" coordsize="21600,21600" o:gfxdata="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7xJKbsAAADc&#10;AAAADwAAAAAAAAABACAAAAAiAAAAZHJzL2Rvd25yZXYueG1sUEsBAhQAFAAAAAgAh07iQDMvBZ47&#10;AAAAOQAAABAAAAAAAAAAAQAgAAAACgEAAGRycy9zaGFwZXhtbC54bWxQSwUGAAAAAAYABgBbAQAA&#10;tAMAAAAA&#10;">
                  <v:fill on="f" focussize="0,0"/>
                  <v:stroke weight="2.5pt" color="#1F5767" joinstyle="round"/>
                  <v:imagedata o:title=""/>
                  <o:lock v:ext="edit" aspectratio="f"/>
                </v:line>
                <v:rect id="矩形 57" o:spid="_x0000_s1026" o:spt="1" style="position:absolute;left:1833;top:307;height:3012;width:8218;" filled="f" stroked="t" coordsize="21600,21600" o:gfxdata="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gE62/&#10;AAAA3AAAAA8AAAAAAAAAAQAgAAAAIgAAAGRycy9kb3ducmV2LnhtbFBLAQIUABQAAAAIAIdO4kAz&#10;LwWeOwAAADkAAAAQAAAAAAAAAAEAIAAAAA4BAABkcnMvc2hhcGV4bWwueG1sUEsFBgAAAAAGAAYA&#10;WwEAALgDAAAAAA==&#10;">
                  <v:fill on="f" focussize="0,0"/>
                  <v:stroke weight="3pt" color="#F1F1F1" joinstyle="miter"/>
                  <v:imagedata o:title=""/>
                  <o:lock v:ext="edit" aspectratio="f"/>
                </v:rect>
                <v:shape id="文本框 58" o:spid="_x0000_s1026" o:spt="202" type="#_x0000_t202" style="position:absolute;left:1863;top:337;height:2952;width:8158;" fillcolor="#4AACC5" filled="t" stroked="f" coordsize="21600,21600" o:gfxdata="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MsBvvQAA&#10;ANw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11" w:line="324" w:lineRule="auto"/>
                          <w:ind w:left="143" w:right="141" w:firstLine="424"/>
                          <w:jc w:val="left"/>
                          <w:rPr>
                            <w:b/>
                            <w:sz w:val="18"/>
                          </w:rPr>
                        </w:pPr>
                        <w:r>
                          <w:rPr>
                            <w:rFonts w:ascii="Times New Roman" w:eastAsia="Times New Roman"/>
                            <w:b/>
                            <w:sz w:val="18"/>
                          </w:rPr>
                          <w:t>&lt;R2a&gt;</w:t>
                        </w:r>
                        <w:r>
                          <w:rPr>
                            <w:b/>
                            <w:spacing w:val="-32"/>
                            <w:sz w:val="18"/>
                          </w:rPr>
                          <w:t>、</w:t>
                        </w:r>
                        <w:r>
                          <w:rPr>
                            <w:rFonts w:ascii="Times New Roman" w:eastAsia="Times New Roman"/>
                            <w:b/>
                            <w:sz w:val="18"/>
                          </w:rPr>
                          <w:t>&lt;R2b&gt;</w:t>
                        </w:r>
                        <w:r>
                          <w:rPr>
                            <w:b/>
                            <w:sz w:val="18"/>
                          </w:rPr>
                          <w:t>和</w:t>
                        </w:r>
                        <w:r>
                          <w:rPr>
                            <w:rFonts w:ascii="Times New Roman" w:eastAsia="Times New Roman"/>
                            <w:b/>
                            <w:sz w:val="18"/>
                          </w:rPr>
                          <w:t>&lt;R2c&gt;</w:t>
                        </w:r>
                        <w:r>
                          <w:rPr>
                            <w:b/>
                            <w:spacing w:val="-2"/>
                            <w:sz w:val="18"/>
                          </w:rPr>
                          <w:t>的意图是保证所有参赛队有一个明确的公平竞争环境。欢迎并鼓励参赛队在赛事期间改进或修改他们的机器人，或与其他队合作开发最佳比赛方案。</w:t>
                        </w:r>
                      </w:p>
                      <w:p>
                        <w:pPr>
                          <w:spacing w:before="1" w:line="324" w:lineRule="auto"/>
                          <w:ind w:left="143" w:right="143" w:firstLine="424"/>
                          <w:jc w:val="both"/>
                          <w:rPr>
                            <w:b/>
                            <w:sz w:val="18"/>
                          </w:rPr>
                        </w:pPr>
                        <w:r>
                          <w:rPr>
                            <w:b/>
                            <w:sz w:val="18"/>
                          </w:rPr>
                          <w:t>然而，在同一联赛中携带两台不同的机器人的参赛队，与花了额外的设计时间来确保一台机器</w:t>
                        </w:r>
                        <w:r>
                          <w:rPr>
                            <w:b/>
                            <w:spacing w:val="-6"/>
                            <w:sz w:val="18"/>
                          </w:rPr>
                          <w:t>人能够完成比赛中所有任务的参赛队相比，已经减少了努力。共享一个机器人的多队组织减少了多队</w:t>
                        </w:r>
                        <w:r>
                          <w:rPr>
                            <w:b/>
                            <w:sz w:val="18"/>
                          </w:rPr>
                          <w:t>组织投入时间、精力和资源来进行单独的设计过程并开发自己机器人的努力。</w:t>
                        </w:r>
                      </w:p>
                      <w:p>
                        <w:pPr>
                          <w:spacing w:before="3" w:line="324" w:lineRule="auto"/>
                          <w:ind w:left="143" w:right="142" w:firstLine="424"/>
                          <w:jc w:val="both"/>
                          <w:rPr>
                            <w:b/>
                            <w:sz w:val="18"/>
                          </w:rPr>
                        </w:pPr>
                        <w:r>
                          <w:rPr>
                            <w:b/>
                            <w:w w:val="95"/>
                            <w:sz w:val="18"/>
                          </w:rPr>
                          <w:t>利用</w:t>
                        </w:r>
                        <w:r>
                          <w:rPr>
                            <w:rFonts w:ascii="Times New Roman" w:hAnsi="Times New Roman" w:eastAsia="Times New Roman"/>
                            <w:b/>
                            <w:w w:val="95"/>
                            <w:sz w:val="18"/>
                          </w:rPr>
                          <w:t>&lt;R2&gt;</w:t>
                        </w:r>
                        <w:r>
                          <w:rPr>
                            <w:b/>
                            <w:spacing w:val="-6"/>
                            <w:w w:val="95"/>
                            <w:sz w:val="18"/>
                          </w:rPr>
                          <w:t>中的子系统定义，有助于确定机器人是否是“独立的机器人”。在此，要利用</w:t>
                        </w:r>
                        <w:r>
                          <w:rPr>
                            <w:rFonts w:ascii="Times New Roman" w:hAnsi="Times New Roman" w:eastAsia="Times New Roman"/>
                            <w:b/>
                            <w:w w:val="95"/>
                            <w:sz w:val="18"/>
                          </w:rPr>
                          <w:t>&lt;G2&gt;</w:t>
                        </w:r>
                        <w:r>
                          <w:rPr>
                            <w:b/>
                            <w:w w:val="95"/>
                            <w:sz w:val="18"/>
                          </w:rPr>
                          <w:t xml:space="preserve">中   </w:t>
                        </w:r>
                        <w:r>
                          <w:rPr>
                            <w:b/>
                            <w:spacing w:val="-7"/>
                            <w:sz w:val="18"/>
                          </w:rPr>
                          <w:t>引用的常识。如果你能把两台机器人相邻地放在一张桌子上，而且它们看起来就像是两台独立的</w:t>
                        </w:r>
                        <w:r>
                          <w:rPr>
                            <w:b/>
                            <w:sz w:val="18"/>
                          </w:rPr>
                          <w:t>（</w:t>
                        </w:r>
                        <w:r>
                          <w:rPr>
                            <w:b/>
                            <w:spacing w:val="-12"/>
                            <w:sz w:val="18"/>
                          </w:rPr>
                          <w:t>合</w:t>
                        </w:r>
                        <w:r>
                          <w:rPr>
                            <w:b/>
                            <w:sz w:val="18"/>
                          </w:rPr>
                          <w:t>法</w:t>
                        </w:r>
                        <w:r>
                          <w:rPr>
                            <w:rFonts w:ascii="Times New Roman" w:hAnsi="Times New Roman" w:eastAsia="Times New Roman"/>
                            <w:b/>
                            <w:sz w:val="18"/>
                          </w:rPr>
                          <w:t>/</w:t>
                        </w:r>
                        <w:r>
                          <w:rPr>
                            <w:b/>
                            <w:sz w:val="18"/>
                          </w:rPr>
                          <w:t>完整的）机器人，那么它们就是两台独立的机器人。试图以销钉、轮子或电机的变化来构成独立的机器人是与此规则的意图和精神背道而驰的。</w:t>
                        </w:r>
                      </w:p>
                    </w:txbxContent>
                  </v:textbox>
                </v:shape>
                <w10:wrap type="topAndBottom"/>
              </v:group>
            </w:pict>
          </mc:Fallback>
        </mc:AlternateContent>
      </w:r>
    </w:p>
    <w:p>
      <w:pPr>
        <w:pStyle w:val="5"/>
        <w:snapToGrid w:val="0"/>
        <w:spacing w:before="7" w:beforeAutospacing="0" w:after="0" w:afterAutospacing="0" w:line="240" w:lineRule="auto"/>
        <w:ind w:left="0" w:right="0"/>
        <w:jc w:val="left"/>
        <w:textAlignment w:val="baseline"/>
        <w:rPr>
          <w:rFonts w:ascii="宋体" w:hAnsi="宋体" w:eastAsia="宋体" w:cs="宋体"/>
          <w:b w:val="0"/>
          <w:i w:val="0"/>
          <w:caps w:val="0"/>
          <w:spacing w:val="0"/>
          <w:w w:val="100"/>
          <w:sz w:val="18"/>
        </w:rPr>
      </w:pPr>
    </w:p>
    <w:p>
      <w:pPr>
        <w:snapToGrid w:val="0"/>
        <w:spacing w:before="0" w:beforeAutospacing="0" w:after="0" w:afterAutospacing="0" w:line="321" w:lineRule="auto"/>
        <w:ind w:left="140" w:right="273"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&lt;R3&gt; </w:t>
      </w:r>
      <w:r>
        <w:rPr>
          <w:rFonts w:ascii="宋体" w:hAnsi="宋体" w:eastAsia="宋体" w:cs="宋体"/>
          <w:b/>
          <w:i w:val="0"/>
          <w:caps w:val="0"/>
          <w:color w:val="FF0000"/>
          <w:spacing w:val="0"/>
          <w:w w:val="100"/>
          <w:sz w:val="21"/>
        </w:rPr>
        <w:t>参加</w:t>
      </w:r>
      <w:r>
        <w:rPr>
          <w:rFonts w:ascii="Times New Roman" w:eastAsia="Times New Roman"/>
          <w:b/>
          <w:i w:val="0"/>
          <w:caps w:val="0"/>
          <w:color w:val="FF0000"/>
          <w:spacing w:val="0"/>
          <w:w w:val="100"/>
          <w:sz w:val="21"/>
        </w:rPr>
        <w:t>VEX IQ</w:t>
      </w:r>
      <w:r>
        <w:rPr>
          <w:rFonts w:ascii="宋体" w:hAnsi="宋体" w:eastAsia="宋体" w:cs="宋体"/>
          <w:b/>
          <w:i w:val="0"/>
          <w:caps w:val="0"/>
          <w:color w:val="FF0000"/>
          <w:spacing w:val="0"/>
          <w:w w:val="100"/>
          <w:sz w:val="21"/>
        </w:rPr>
        <w:t>挑战赛要清晰展示号牌。</w:t>
      </w:r>
      <w:r>
        <w:rPr>
          <w:rFonts w:ascii="宋体" w:hAnsi="宋体" w:eastAsia="宋体" w:cs="宋体"/>
          <w:b w:val="0"/>
          <w:i w:val="0"/>
          <w:caps w:val="0"/>
          <w:spacing w:val="0"/>
          <w:w w:val="100"/>
          <w:sz w:val="21"/>
        </w:rPr>
        <w:t>参赛队在注册后会收到</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参赛队编号。每台机器人至少应在两对侧展示清晰地写着其</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参赛队编号的号牌。</w:t>
      </w:r>
    </w:p>
    <w:p>
      <w:pPr>
        <w:pStyle w:val="9"/>
        <w:numPr>
          <w:ilvl w:val="0"/>
          <w:numId w:val="8"/>
        </w:numPr>
        <w:tabs>
          <w:tab w:val="left" w:pos="818"/>
        </w:tabs>
        <w:snapToGrid w:val="0"/>
        <w:spacing w:before="0" w:beforeAutospacing="0" w:after="0" w:afterAutospacing="0" w:line="268" w:lineRule="exact"/>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这些号牌必须符合所有的机器人规则。</w:t>
      </w:r>
    </w:p>
    <w:p>
      <w:pPr>
        <w:pStyle w:val="9"/>
        <w:numPr>
          <w:ilvl w:val="0"/>
          <w:numId w:val="8"/>
        </w:numPr>
        <w:tabs>
          <w:tab w:val="left" w:pos="830"/>
        </w:tabs>
        <w:snapToGrid w:val="0"/>
        <w:spacing w:before="91" w:beforeAutospacing="0" w:after="0" w:afterAutospacing="0" w:line="321" w:lineRule="auto"/>
        <w:ind w:left="565" w:right="331"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在任何时候，号牌必须清晰可见。例如，在比赛进行中，号牌不得处于机器人机构容易遮挡的位置。</w:t>
      </w:r>
    </w:p>
    <w:p>
      <w:pPr>
        <w:pStyle w:val="5"/>
        <w:snapToGrid w:val="0"/>
        <w:spacing w:before="1" w:beforeAutospacing="0" w:after="0" w:afterAutospacing="0" w:line="240" w:lineRule="auto"/>
        <w:ind w:left="0" w:right="0"/>
        <w:jc w:val="left"/>
        <w:textAlignment w:val="baseline"/>
        <w:rPr>
          <w:rFonts w:ascii="宋体" w:hAnsi="宋体" w:eastAsia="宋体" w:cs="宋体"/>
          <w:b w:val="0"/>
          <w:i w:val="0"/>
          <w:caps w:val="0"/>
          <w:spacing w:val="0"/>
          <w:w w:val="100"/>
          <w:sz w:val="9"/>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2442845</wp:posOffset>
            </wp:positionH>
            <wp:positionV relativeFrom="paragraph">
              <wp:posOffset>98425</wp:posOffset>
            </wp:positionV>
            <wp:extent cx="2766060" cy="1005840"/>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jpeg"/>
                    <pic:cNvPicPr>
                      <a:picLocks noChangeAspect="1"/>
                    </pic:cNvPicPr>
                  </pic:nvPicPr>
                  <pic:blipFill>
                    <a:blip r:embed="rId25" cstate="print"/>
                    <a:stretch>
                      <a:fillRect/>
                    </a:stretch>
                  </pic:blipFill>
                  <pic:spPr>
                    <a:xfrm>
                      <a:off x="0" y="0"/>
                      <a:ext cx="2765899" cy="1005840"/>
                    </a:xfrm>
                    <a:prstGeom prst="rect">
                      <a:avLst/>
                    </a:prstGeom>
                  </pic:spPr>
                </pic:pic>
              </a:graphicData>
            </a:graphic>
          </wp:anchor>
        </w:drawing>
      </w:r>
    </w:p>
    <w:p>
      <w:pPr>
        <w:pStyle w:val="5"/>
        <w:snapToGrid w:val="0"/>
        <w:spacing w:before="7" w:beforeAutospacing="0" w:after="0" w:afterAutospacing="0" w:line="240" w:lineRule="auto"/>
        <w:ind w:left="0" w:right="0"/>
        <w:jc w:val="left"/>
        <w:textAlignment w:val="baseline"/>
        <w:rPr>
          <w:rFonts w:ascii="宋体" w:hAnsi="宋体" w:eastAsia="宋体" w:cs="宋体"/>
          <w:b w:val="0"/>
          <w:i w:val="0"/>
          <w:caps w:val="0"/>
          <w:spacing w:val="0"/>
          <w:w w:val="100"/>
          <w:sz w:val="22"/>
        </w:rPr>
      </w:pPr>
    </w:p>
    <w:p>
      <w:pPr>
        <w:snapToGrid w:val="0"/>
        <w:spacing w:before="0" w:beforeAutospacing="0" w:after="0" w:afterAutospacing="0" w:line="240" w:lineRule="auto"/>
        <w:ind w:left="48" w:right="186" w:firstLine="0"/>
        <w:jc w:val="center"/>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21  </w:t>
      </w:r>
      <w:r>
        <w:rPr>
          <w:rFonts w:ascii="宋体" w:hAnsi="宋体" w:eastAsia="宋体" w:cs="宋体"/>
          <w:b/>
          <w:i w:val="0"/>
          <w:caps w:val="0"/>
          <w:spacing w:val="0"/>
          <w:w w:val="100"/>
          <w:sz w:val="18"/>
        </w:rPr>
        <w:t>写有</w:t>
      </w:r>
      <w:r>
        <w:rPr>
          <w:rFonts w:ascii="Times New Roman" w:eastAsia="Times New Roman"/>
          <w:b/>
          <w:i w:val="0"/>
          <w:caps w:val="0"/>
          <w:spacing w:val="0"/>
          <w:w w:val="100"/>
          <w:sz w:val="18"/>
        </w:rPr>
        <w:t>VEX IQ</w:t>
      </w:r>
      <w:r>
        <w:rPr>
          <w:rFonts w:ascii="宋体" w:hAnsi="宋体" w:eastAsia="宋体" w:cs="宋体"/>
          <w:b/>
          <w:i w:val="0"/>
          <w:caps w:val="0"/>
          <w:spacing w:val="0"/>
          <w:w w:val="100"/>
          <w:sz w:val="18"/>
        </w:rPr>
        <w:t>参赛队编号的号牌</w:t>
      </w:r>
    </w:p>
    <w:p>
      <w:pPr>
        <w:snapToGrid w:val="0"/>
        <w:spacing w:before="0" w:beforeAutospacing="0" w:after="0" w:afterAutospacing="0" w:line="240" w:lineRule="auto"/>
        <w:ind w:left="0" w:right="0"/>
        <w:jc w:val="center"/>
        <w:textAlignment w:val="baseline"/>
        <w:rPr>
          <w:b w:val="0"/>
          <w:i w:val="0"/>
          <w:caps w:val="0"/>
          <w:spacing w:val="0"/>
          <w:w w:val="100"/>
          <w:sz w:val="18"/>
        </w:rPr>
        <w:sectPr>
          <w:pgSz w:w="11910" w:h="16840"/>
          <w:pgMar w:top="1440" w:right="1520" w:bottom="1180" w:left="1660" w:header="0" w:footer="993" w:gutter="0"/>
          <w:cols w:space="720" w:num="1"/>
        </w:sectPr>
      </w:pPr>
    </w:p>
    <w:p>
      <w:pPr>
        <w:snapToGrid w:val="0"/>
        <w:spacing w:before="59" w:beforeAutospacing="0" w:after="0" w:afterAutospacing="0" w:line="240" w:lineRule="auto"/>
        <w:ind w:left="140" w:right="0" w:firstLine="0"/>
        <w:jc w:val="both"/>
        <w:textAlignment w:val="baseline"/>
        <w:rPr>
          <w:b w:val="0"/>
          <w:i w:val="0"/>
          <w:caps w:val="0"/>
          <w:spacing w:val="0"/>
          <w:w w:val="100"/>
          <w:sz w:val="21"/>
        </w:rPr>
      </w:pPr>
      <w:r>
        <w:rPr>
          <w:rFonts w:ascii="Times New Roman" w:eastAsia="Times New Roman"/>
          <w:b/>
          <w:i w:val="0"/>
          <w:caps w:val="0"/>
          <w:spacing w:val="0"/>
          <w:w w:val="100"/>
          <w:sz w:val="21"/>
        </w:rPr>
        <w:t>&lt;R4&gt;</w:t>
      </w:r>
      <w:r>
        <w:rPr>
          <w:rFonts w:ascii="Times New Roman" w:eastAsia="Times New Roman"/>
          <w:b/>
          <w:i w:val="0"/>
          <w:caps w:val="0"/>
          <w:spacing w:val="51"/>
          <w:w w:val="100"/>
          <w:sz w:val="21"/>
        </w:rPr>
        <w:t xml:space="preserve"> </w:t>
      </w:r>
      <w:r>
        <w:rPr>
          <w:rFonts w:ascii="宋体" w:hAnsi="宋体" w:eastAsia="宋体" w:cs="宋体"/>
          <w:b/>
          <w:i w:val="0"/>
          <w:caps w:val="0"/>
          <w:color w:val="FF0000"/>
          <w:spacing w:val="-2"/>
          <w:w w:val="100"/>
          <w:sz w:val="21"/>
        </w:rPr>
        <w:t>机器人尺寸受到限制。</w:t>
      </w:r>
      <w:r>
        <w:rPr>
          <w:rFonts w:ascii="宋体" w:hAnsi="宋体" w:eastAsia="宋体" w:cs="宋体"/>
          <w:b w:val="0"/>
          <w:i w:val="0"/>
          <w:caps w:val="0"/>
          <w:spacing w:val="-3"/>
          <w:w w:val="100"/>
          <w:sz w:val="21"/>
        </w:rPr>
        <w:t>每场比赛开始前，机器人必须满足下述规定：</w:t>
      </w:r>
    </w:p>
    <w:p>
      <w:pPr>
        <w:pStyle w:val="9"/>
        <w:numPr>
          <w:ilvl w:val="0"/>
          <w:numId w:val="9"/>
        </w:numPr>
        <w:tabs>
          <w:tab w:val="left" w:pos="818"/>
        </w:tabs>
        <w:snapToGrid w:val="0"/>
        <w:spacing w:before="92" w:beforeAutospacing="0" w:after="0" w:afterAutospacing="0" w:line="240" w:lineRule="auto"/>
        <w:ind w:left="817" w:right="0" w:hanging="253"/>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只与地面和</w:t>
      </w:r>
      <w:r>
        <w:rPr>
          <w:rFonts w:ascii="Times New Roman" w:eastAsia="Times New Roman"/>
          <w:b w:val="0"/>
          <w:i w:val="0"/>
          <w:caps w:val="0"/>
          <w:spacing w:val="0"/>
          <w:w w:val="100"/>
          <w:sz w:val="21"/>
        </w:rPr>
        <w:t>/</w:t>
      </w:r>
      <w:r>
        <w:rPr>
          <w:rFonts w:ascii="宋体" w:hAnsi="宋体" w:eastAsia="宋体" w:cs="宋体"/>
          <w:b w:val="0"/>
          <w:i w:val="0"/>
          <w:caps w:val="0"/>
          <w:spacing w:val="-3"/>
          <w:w w:val="100"/>
          <w:sz w:val="21"/>
        </w:rPr>
        <w:t>或场地围栏接触；</w:t>
      </w:r>
    </w:p>
    <w:p>
      <w:pPr>
        <w:pStyle w:val="9"/>
        <w:numPr>
          <w:ilvl w:val="0"/>
          <w:numId w:val="9"/>
        </w:numPr>
        <w:tabs>
          <w:tab w:val="left" w:pos="830"/>
        </w:tabs>
        <w:snapToGrid w:val="0"/>
        <w:spacing w:before="91" w:beforeAutospacing="0" w:after="0" w:afterAutospacing="0" w:line="240" w:lineRule="auto"/>
        <w:ind w:left="829" w:right="0" w:hanging="265"/>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纳入启动位置界定的</w:t>
      </w:r>
      <w:r>
        <w:rPr>
          <w:rFonts w:ascii="Times New Roman" w:hAnsi="Times New Roman" w:eastAsia="Times New Roman"/>
          <w:b w:val="0"/>
          <w:i w:val="0"/>
          <w:caps w:val="0"/>
          <w:spacing w:val="-3"/>
          <w:w w:val="100"/>
          <w:sz w:val="21"/>
        </w:rPr>
        <w:t>11</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0"/>
          <w:w w:val="100"/>
          <w:sz w:val="21"/>
        </w:rPr>
        <w:t>×19</w:t>
      </w:r>
      <w:r>
        <w:rPr>
          <w:rFonts w:ascii="宋体" w:hAnsi="宋体" w:eastAsia="宋体" w:cs="宋体"/>
          <w:b w:val="0"/>
          <w:i w:val="0"/>
          <w:caps w:val="0"/>
          <w:spacing w:val="0"/>
          <w:w w:val="100"/>
          <w:sz w:val="21"/>
        </w:rPr>
        <w:t>英寸（</w:t>
      </w:r>
      <w:r>
        <w:rPr>
          <w:rFonts w:ascii="Times New Roman" w:hAnsi="Times New Roman" w:eastAsia="Times New Roman"/>
          <w:b w:val="0"/>
          <w:i w:val="0"/>
          <w:caps w:val="0"/>
          <w:spacing w:val="0"/>
          <w:w w:val="100"/>
          <w:sz w:val="21"/>
        </w:rPr>
        <w:t>279.4mm</w:t>
      </w:r>
      <w:r>
        <w:rPr>
          <w:rFonts w:ascii="Times New Roman" w:hAnsi="Times New Roman" w:eastAsia="Times New Roman"/>
          <w:b w:val="0"/>
          <w:i w:val="0"/>
          <w:caps w:val="0"/>
          <w:spacing w:val="-4"/>
          <w:w w:val="100"/>
          <w:sz w:val="21"/>
        </w:rPr>
        <w:t xml:space="preserve"> </w:t>
      </w:r>
      <w:r>
        <w:rPr>
          <w:rFonts w:ascii="Times New Roman" w:hAnsi="Times New Roman" w:eastAsia="Times New Roman"/>
          <w:b w:val="0"/>
          <w:i w:val="0"/>
          <w:caps w:val="0"/>
          <w:spacing w:val="0"/>
          <w:w w:val="100"/>
          <w:sz w:val="21"/>
        </w:rPr>
        <w:t>x</w:t>
      </w:r>
      <w:r>
        <w:rPr>
          <w:rFonts w:ascii="Times New Roman" w:hAnsi="Times New Roman" w:eastAsia="Times New Roman"/>
          <w:b w:val="0"/>
          <w:i w:val="0"/>
          <w:caps w:val="0"/>
          <w:spacing w:val="2"/>
          <w:w w:val="100"/>
          <w:sz w:val="21"/>
        </w:rPr>
        <w:t xml:space="preserve"> </w:t>
      </w:r>
      <w:r>
        <w:rPr>
          <w:rFonts w:ascii="Times New Roman" w:hAnsi="Times New Roman" w:eastAsia="Times New Roman"/>
          <w:b w:val="0"/>
          <w:i w:val="0"/>
          <w:caps w:val="0"/>
          <w:spacing w:val="0"/>
          <w:w w:val="100"/>
          <w:sz w:val="21"/>
        </w:rPr>
        <w:t>482.6mm</w:t>
      </w:r>
      <w:r>
        <w:rPr>
          <w:rFonts w:ascii="宋体" w:hAnsi="宋体" w:eastAsia="宋体" w:cs="宋体"/>
          <w:b w:val="0"/>
          <w:i w:val="0"/>
          <w:caps w:val="0"/>
          <w:spacing w:val="0"/>
          <w:w w:val="100"/>
          <w:sz w:val="21"/>
        </w:rPr>
        <w:t>）区域内；</w:t>
      </w:r>
    </w:p>
    <w:p>
      <w:pPr>
        <w:pStyle w:val="9"/>
        <w:numPr>
          <w:ilvl w:val="0"/>
          <w:numId w:val="9"/>
        </w:numPr>
        <w:tabs>
          <w:tab w:val="left" w:pos="818"/>
        </w:tabs>
        <w:snapToGrid w:val="0"/>
        <w:spacing w:before="91" w:beforeAutospacing="0" w:after="0" w:afterAutospacing="0" w:line="240" w:lineRule="auto"/>
        <w:ind w:left="817" w:right="0" w:hanging="253"/>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2"/>
          <w:w w:val="100"/>
          <w:sz w:val="21"/>
        </w:rPr>
        <w:t>不高于</w:t>
      </w:r>
      <w:r>
        <w:rPr>
          <w:rFonts w:ascii="Times New Roman" w:eastAsia="Times New Roman"/>
          <w:b w:val="0"/>
          <w:i w:val="0"/>
          <w:caps w:val="0"/>
          <w:spacing w:val="0"/>
          <w:w w:val="100"/>
          <w:sz w:val="21"/>
        </w:rPr>
        <w:t>15</w:t>
      </w:r>
      <w:r>
        <w:rPr>
          <w:rFonts w:ascii="宋体" w:hAnsi="宋体" w:eastAsia="宋体" w:cs="宋体"/>
          <w:b w:val="0"/>
          <w:i w:val="0"/>
          <w:caps w:val="0"/>
          <w:spacing w:val="-2"/>
          <w:w w:val="100"/>
          <w:sz w:val="21"/>
        </w:rPr>
        <w:t>英寸。</w:t>
      </w:r>
    </w:p>
    <w:p>
      <w:pPr>
        <w:pStyle w:val="5"/>
        <w:snapToGrid w:val="0"/>
        <w:spacing w:before="90" w:beforeAutospacing="0" w:after="0" w:afterAutospacing="0" w:line="321" w:lineRule="auto"/>
        <w:ind w:left="140" w:right="254" w:firstLine="424"/>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本规则与</w:t>
      </w:r>
      <w:r>
        <w:rPr>
          <w:rFonts w:ascii="Times New Roman" w:hAnsi="Times New Roman" w:eastAsia="Times New Roman"/>
          <w:b w:val="0"/>
          <w:i w:val="0"/>
          <w:caps w:val="0"/>
          <w:spacing w:val="0"/>
          <w:w w:val="100"/>
          <w:sz w:val="21"/>
        </w:rPr>
        <w:t>&lt;G4&gt;</w:t>
      </w:r>
      <w:r>
        <w:rPr>
          <w:rFonts w:ascii="宋体" w:hAnsi="宋体" w:eastAsia="宋体" w:cs="宋体"/>
          <w:b w:val="0"/>
          <w:i w:val="0"/>
          <w:caps w:val="0"/>
          <w:spacing w:val="0"/>
          <w:w w:val="100"/>
          <w:sz w:val="21"/>
        </w:rPr>
        <w:t>配合。</w:t>
      </w:r>
      <w:r>
        <w:rPr>
          <w:rFonts w:ascii="Times New Roman" w:hAnsi="Times New Roman" w:eastAsia="Times New Roman"/>
          <w:b w:val="0"/>
          <w:i w:val="0"/>
          <w:caps w:val="0"/>
          <w:spacing w:val="0"/>
          <w:w w:val="100"/>
          <w:sz w:val="21"/>
        </w:rPr>
        <w:t>&lt;R4&gt;</w:t>
      </w:r>
      <w:r>
        <w:rPr>
          <w:rFonts w:ascii="宋体" w:hAnsi="宋体" w:eastAsia="宋体" w:cs="宋体"/>
          <w:b w:val="0"/>
          <w:i w:val="0"/>
          <w:caps w:val="0"/>
          <w:spacing w:val="0"/>
          <w:w w:val="100"/>
          <w:sz w:val="21"/>
        </w:rPr>
        <w:t>是“检查规则”，意味着机器人不满足这些限制就不能通过检查。然而，</w:t>
      </w:r>
      <w:r>
        <w:rPr>
          <w:rFonts w:ascii="Times New Roman" w:hAnsi="Times New Roman" w:eastAsia="Times New Roman"/>
          <w:b w:val="0"/>
          <w:i w:val="0"/>
          <w:caps w:val="0"/>
          <w:spacing w:val="0"/>
          <w:w w:val="100"/>
          <w:sz w:val="21"/>
        </w:rPr>
        <w:t>&lt;G4&gt;</w:t>
      </w:r>
      <w:r>
        <w:rPr>
          <w:rFonts w:ascii="宋体" w:hAnsi="宋体" w:eastAsia="宋体" w:cs="宋体"/>
          <w:b w:val="0"/>
          <w:i w:val="0"/>
          <w:caps w:val="0"/>
          <w:spacing w:val="0"/>
          <w:w w:val="100"/>
          <w:sz w:val="21"/>
        </w:rPr>
        <w:t>是“比赛规则”，意味着即使机器人在检查时通过了</w:t>
      </w:r>
      <w:r>
        <w:rPr>
          <w:rFonts w:ascii="Times New Roman" w:hAnsi="Times New Roman" w:eastAsia="Times New Roman"/>
          <w:b w:val="0"/>
          <w:i w:val="0"/>
          <w:caps w:val="0"/>
          <w:spacing w:val="0"/>
          <w:w w:val="100"/>
          <w:sz w:val="21"/>
        </w:rPr>
        <w:t>&lt;R4&gt;</w:t>
      </w:r>
      <w:r>
        <w:rPr>
          <w:rFonts w:ascii="宋体" w:hAnsi="宋体" w:eastAsia="宋体" w:cs="宋体"/>
          <w:b w:val="0"/>
          <w:i w:val="0"/>
          <w:caps w:val="0"/>
          <w:spacing w:val="0"/>
          <w:w w:val="100"/>
          <w:sz w:val="21"/>
        </w:rPr>
        <w:t>（也就是说， 它在理论上能够满足限制条件），每场比赛开始前，裁判长仍然会关注这一点。</w:t>
      </w:r>
    </w:p>
    <w:p>
      <w:pPr>
        <w:snapToGrid w:val="0"/>
        <w:spacing w:before="0" w:beforeAutospacing="0" w:after="0" w:afterAutospacing="0" w:line="321" w:lineRule="auto"/>
        <w:ind w:left="140" w:right="278" w:firstLine="0"/>
        <w:jc w:val="both"/>
        <w:textAlignment w:val="baseline"/>
        <w:rPr>
          <w:b w:val="0"/>
          <w:i w:val="0"/>
          <w:caps w:val="0"/>
          <w:spacing w:val="0"/>
          <w:w w:val="100"/>
          <w:sz w:val="21"/>
        </w:rPr>
      </w:pPr>
      <w:r>
        <w:rPr>
          <w:rFonts w:ascii="Times New Roman" w:hAnsi="Times New Roman" w:eastAsia="Times New Roman"/>
          <w:b/>
          <w:i w:val="0"/>
          <w:caps w:val="0"/>
          <w:spacing w:val="0"/>
          <w:w w:val="100"/>
          <w:sz w:val="21"/>
        </w:rPr>
        <w:t xml:space="preserve">&lt;R5&gt; </w:t>
      </w:r>
      <w:r>
        <w:rPr>
          <w:rFonts w:ascii="宋体" w:hAnsi="宋体" w:eastAsia="宋体" w:cs="宋体"/>
          <w:b/>
          <w:i w:val="0"/>
          <w:caps w:val="0"/>
          <w:color w:val="FF0000"/>
          <w:spacing w:val="-2"/>
          <w:w w:val="100"/>
          <w:sz w:val="21"/>
        </w:rPr>
        <w:t>机器人的最大尺寸是</w:t>
      </w:r>
      <w:r>
        <w:rPr>
          <w:rFonts w:ascii="Times New Roman" w:hAnsi="Times New Roman" w:eastAsia="Times New Roman"/>
          <w:b/>
          <w:i w:val="0"/>
          <w:caps w:val="0"/>
          <w:color w:val="FF0000"/>
          <w:spacing w:val="-8"/>
          <w:w w:val="100"/>
          <w:sz w:val="21"/>
        </w:rPr>
        <w:t>11</w:t>
      </w:r>
      <w:r>
        <w:rPr>
          <w:rFonts w:ascii="宋体" w:hAnsi="宋体" w:eastAsia="宋体" w:cs="宋体"/>
          <w:b/>
          <w:i w:val="0"/>
          <w:caps w:val="0"/>
          <w:color w:val="FF0000"/>
          <w:spacing w:val="0"/>
          <w:w w:val="100"/>
          <w:sz w:val="21"/>
        </w:rPr>
        <w:t>英寸</w:t>
      </w:r>
      <w:r>
        <w:rPr>
          <w:rFonts w:ascii="Times New Roman" w:hAnsi="Times New Roman" w:eastAsia="Times New Roman"/>
          <w:b/>
          <w:i w:val="0"/>
          <w:caps w:val="0"/>
          <w:color w:val="FF0000"/>
          <w:spacing w:val="0"/>
          <w:w w:val="100"/>
          <w:sz w:val="21"/>
        </w:rPr>
        <w:t>×19</w:t>
      </w:r>
      <w:r>
        <w:rPr>
          <w:rFonts w:ascii="宋体" w:hAnsi="宋体" w:eastAsia="宋体" w:cs="宋体"/>
          <w:b/>
          <w:i w:val="0"/>
          <w:caps w:val="0"/>
          <w:color w:val="FF0000"/>
          <w:spacing w:val="-16"/>
          <w:w w:val="100"/>
          <w:sz w:val="21"/>
        </w:rPr>
        <w:t>英寸。</w:t>
      </w:r>
      <w:r>
        <w:rPr>
          <w:rFonts w:ascii="宋体" w:hAnsi="宋体" w:eastAsia="宋体" w:cs="宋体"/>
          <w:b w:val="0"/>
          <w:i w:val="0"/>
          <w:caps w:val="0"/>
          <w:color w:val="333333"/>
          <w:spacing w:val="-3"/>
          <w:w w:val="100"/>
          <w:sz w:val="21"/>
        </w:rPr>
        <w:t>机器人必须能够明显地遵守</w:t>
      </w:r>
      <w:r>
        <w:rPr>
          <w:rFonts w:ascii="Times New Roman" w:hAnsi="Times New Roman" w:eastAsia="Times New Roman"/>
          <w:b w:val="0"/>
          <w:i w:val="0"/>
          <w:caps w:val="0"/>
          <w:spacing w:val="0"/>
          <w:w w:val="100"/>
          <w:sz w:val="21"/>
        </w:rPr>
        <w:t>&lt;G5&gt;</w:t>
      </w:r>
      <w:r>
        <w:rPr>
          <w:rFonts w:ascii="宋体" w:hAnsi="宋体" w:eastAsia="宋体" w:cs="宋体"/>
          <w:b w:val="0"/>
          <w:i w:val="0"/>
          <w:caps w:val="0"/>
          <w:color w:val="333333"/>
          <w:spacing w:val="-3"/>
          <w:w w:val="100"/>
          <w:sz w:val="21"/>
        </w:rPr>
        <w:t>规定的伸展规</w:t>
      </w:r>
      <w:r>
        <w:rPr>
          <w:rFonts w:ascii="宋体" w:hAnsi="宋体" w:eastAsia="宋体" w:cs="宋体"/>
          <w:b w:val="0"/>
          <w:i w:val="0"/>
          <w:caps w:val="0"/>
          <w:color w:val="333333"/>
          <w:spacing w:val="0"/>
          <w:w w:val="100"/>
          <w:sz w:val="21"/>
        </w:rPr>
        <w:t>则。</w:t>
      </w:r>
    </w:p>
    <w:p>
      <w:pPr>
        <w:pStyle w:val="9"/>
        <w:numPr>
          <w:ilvl w:val="0"/>
          <w:numId w:val="10"/>
        </w:numPr>
        <w:tabs>
          <w:tab w:val="left" w:pos="818"/>
        </w:tabs>
        <w:snapToGrid w:val="0"/>
        <w:spacing w:before="0" w:beforeAutospacing="0" w:after="0" w:afterAutospacing="0" w:line="321" w:lineRule="auto"/>
        <w:ind w:left="140" w:right="271" w:firstLine="424"/>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7"/>
          <w:w w:val="100"/>
          <w:sz w:val="21"/>
        </w:rPr>
        <w:t>比赛期间，机器人在任何时刻不得伸展超出</w:t>
      </w:r>
      <w:r>
        <w:rPr>
          <w:rFonts w:ascii="Times New Roman" w:hAnsi="Times New Roman" w:eastAsia="Times New Roman"/>
          <w:b w:val="0"/>
          <w:i w:val="0"/>
          <w:caps w:val="0"/>
          <w:spacing w:val="0"/>
          <w:w w:val="100"/>
          <w:sz w:val="21"/>
        </w:rPr>
        <w:t>11</w:t>
      </w:r>
      <w:r>
        <w:rPr>
          <w:rFonts w:ascii="宋体" w:hAnsi="宋体" w:eastAsia="宋体" w:cs="宋体"/>
          <w:b w:val="0"/>
          <w:i w:val="0"/>
          <w:caps w:val="0"/>
          <w:spacing w:val="-2"/>
          <w:w w:val="100"/>
          <w:sz w:val="21"/>
        </w:rPr>
        <w:t>英寸</w:t>
      </w:r>
      <w:r>
        <w:rPr>
          <w:rFonts w:ascii="Times New Roman" w:hAnsi="Times New Roman" w:eastAsia="Times New Roman"/>
          <w:b w:val="0"/>
          <w:i w:val="0"/>
          <w:caps w:val="0"/>
          <w:spacing w:val="0"/>
          <w:w w:val="100"/>
          <w:sz w:val="21"/>
        </w:rPr>
        <w:t>×19</w:t>
      </w:r>
      <w:r>
        <w:rPr>
          <w:rFonts w:ascii="宋体" w:hAnsi="宋体" w:eastAsia="宋体" w:cs="宋体"/>
          <w:b w:val="0"/>
          <w:i w:val="0"/>
          <w:caps w:val="0"/>
          <w:spacing w:val="-6"/>
          <w:w w:val="100"/>
          <w:sz w:val="21"/>
        </w:rPr>
        <w:t>英寸的水平区域。此限制包括</w:t>
      </w:r>
      <w:r>
        <w:rPr>
          <w:rFonts w:ascii="宋体" w:hAnsi="宋体" w:eastAsia="宋体" w:cs="宋体"/>
          <w:b w:val="0"/>
          <w:i w:val="0"/>
          <w:caps w:val="0"/>
          <w:spacing w:val="-11"/>
          <w:w w:val="100"/>
          <w:sz w:val="21"/>
        </w:rPr>
        <w:t>所有附件的全部运动范围。例如，在比赛期间操作时的手臂伸出这个区域会使机器人成为不合法。</w:t>
      </w:r>
    </w:p>
    <w:p>
      <w:pPr>
        <w:snapToGrid w:val="0"/>
        <w:spacing w:before="27" w:beforeAutospacing="0" w:after="0" w:afterAutospacing="0" w:line="374" w:lineRule="auto"/>
        <w:ind w:left="140" w:right="275" w:firstLine="0"/>
        <w:jc w:val="left"/>
        <w:textAlignment w:val="baseline"/>
        <w:rPr>
          <w:b/>
          <w:i w:val="0"/>
          <w:caps w:val="0"/>
          <w:spacing w:val="0"/>
          <w:w w:val="100"/>
          <w:sz w:val="18"/>
        </w:rPr>
      </w:pPr>
      <w:r>
        <w:rPr>
          <w:rFonts w:ascii="宋体" w:hAnsi="宋体" w:eastAsia="宋体" w:cs="宋体"/>
          <w:b/>
          <w:i w:val="0"/>
          <w:caps w:val="0"/>
          <w:spacing w:val="0"/>
          <w:w w:val="100"/>
          <w:sz w:val="18"/>
        </w:rPr>
        <w:t>注：</w:t>
      </w:r>
      <w:r>
        <w:rPr>
          <w:rFonts w:ascii="Times New Roman" w:hAnsi="Times New Roman" w:eastAsia="Times New Roman"/>
          <w:b/>
          <w:i w:val="0"/>
          <w:caps w:val="0"/>
          <w:spacing w:val="0"/>
          <w:w w:val="100"/>
          <w:sz w:val="18"/>
        </w:rPr>
        <w:t>11</w:t>
      </w:r>
      <w:r>
        <w:rPr>
          <w:rFonts w:ascii="宋体" w:hAnsi="宋体" w:eastAsia="宋体" w:cs="宋体"/>
          <w:b/>
          <w:i w:val="0"/>
          <w:caps w:val="0"/>
          <w:spacing w:val="0"/>
          <w:w w:val="100"/>
          <w:sz w:val="18"/>
        </w:rPr>
        <w:t>英寸×</w:t>
      </w:r>
      <w:r>
        <w:rPr>
          <w:rFonts w:ascii="Times New Roman" w:hAnsi="Times New Roman" w:eastAsia="Times New Roman"/>
          <w:b/>
          <w:i w:val="0"/>
          <w:caps w:val="0"/>
          <w:spacing w:val="0"/>
          <w:w w:val="100"/>
          <w:sz w:val="18"/>
        </w:rPr>
        <w:t>19</w:t>
      </w:r>
      <w:r>
        <w:rPr>
          <w:rFonts w:ascii="宋体" w:hAnsi="宋体" w:eastAsia="宋体" w:cs="宋体"/>
          <w:b/>
          <w:i w:val="0"/>
          <w:caps w:val="0"/>
          <w:spacing w:val="0"/>
          <w:w w:val="100"/>
          <w:sz w:val="18"/>
        </w:rPr>
        <w:t>英寸的水平限制并不只是比赛开始时与机器人在</w:t>
      </w:r>
      <w:r>
        <w:rPr>
          <w:rFonts w:ascii="Times New Roman" w:hAnsi="Times New Roman" w:eastAsia="Times New Roman"/>
          <w:b/>
          <w:i w:val="0"/>
          <w:caps w:val="0"/>
          <w:spacing w:val="0"/>
          <w:w w:val="100"/>
          <w:sz w:val="18"/>
        </w:rPr>
        <w:t>11</w:t>
      </w:r>
      <w:r>
        <w:rPr>
          <w:rFonts w:ascii="宋体" w:hAnsi="宋体" w:eastAsia="宋体" w:cs="宋体"/>
          <w:b/>
          <w:i w:val="0"/>
          <w:caps w:val="0"/>
          <w:spacing w:val="2"/>
          <w:w w:val="100"/>
          <w:sz w:val="18"/>
        </w:rPr>
        <w:t>英寸</w:t>
      </w:r>
      <w:r>
        <w:rPr>
          <w:rFonts w:ascii="Times New Roman" w:hAnsi="Times New Roman" w:eastAsia="Times New Roman"/>
          <w:b/>
          <w:i w:val="0"/>
          <w:caps w:val="0"/>
          <w:spacing w:val="0"/>
          <w:w w:val="100"/>
          <w:sz w:val="18"/>
        </w:rPr>
        <w:t>×19</w:t>
      </w:r>
      <w:r>
        <w:rPr>
          <w:rFonts w:ascii="宋体" w:hAnsi="宋体" w:eastAsia="宋体" w:cs="宋体"/>
          <w:b/>
          <w:i w:val="0"/>
          <w:caps w:val="0"/>
          <w:spacing w:val="0"/>
          <w:w w:val="100"/>
          <w:sz w:val="18"/>
        </w:rPr>
        <w:t>英寸启动位置中相同的构形或</w:t>
      </w:r>
      <w:r>
        <w:rPr>
          <w:rFonts w:ascii="宋体" w:hAnsi="宋体" w:eastAsia="宋体" w:cs="宋体"/>
          <w:b/>
          <w:i w:val="0"/>
          <w:caps w:val="0"/>
          <w:spacing w:val="-11"/>
          <w:w w:val="100"/>
          <w:sz w:val="18"/>
        </w:rPr>
        <w:t>相对位置。例如，一台机器人带有可以向两边伸出的机构，只要机器人在比赛的任何时刻不超过</w:t>
      </w:r>
      <w:r>
        <w:rPr>
          <w:rFonts w:ascii="Times New Roman" w:hAnsi="Times New Roman" w:eastAsia="Times New Roman"/>
          <w:b/>
          <w:i w:val="0"/>
          <w:caps w:val="0"/>
          <w:spacing w:val="0"/>
          <w:w w:val="100"/>
          <w:sz w:val="18"/>
        </w:rPr>
        <w:t>11</w:t>
      </w:r>
      <w:r>
        <w:rPr>
          <w:rFonts w:ascii="宋体" w:hAnsi="宋体" w:eastAsia="宋体" w:cs="宋体"/>
          <w:b/>
          <w:i w:val="0"/>
          <w:caps w:val="0"/>
          <w:spacing w:val="0"/>
          <w:w w:val="100"/>
          <w:sz w:val="18"/>
        </w:rPr>
        <w:t>英寸</w:t>
      </w:r>
      <w:r>
        <w:rPr>
          <w:rFonts w:ascii="Times New Roman" w:hAnsi="Times New Roman" w:eastAsia="Times New Roman"/>
          <w:b/>
          <w:i w:val="0"/>
          <w:caps w:val="0"/>
          <w:spacing w:val="-6"/>
          <w:w w:val="100"/>
          <w:sz w:val="18"/>
        </w:rPr>
        <w:t xml:space="preserve">×19 </w:t>
      </w:r>
      <w:r>
        <w:rPr>
          <w:rFonts w:ascii="宋体" w:hAnsi="宋体" w:eastAsia="宋体" w:cs="宋体"/>
          <w:b/>
          <w:i w:val="0"/>
          <w:caps w:val="0"/>
          <w:spacing w:val="0"/>
          <w:w w:val="100"/>
          <w:sz w:val="18"/>
        </w:rPr>
        <w:t>英寸，就是合法的。有可能违反本规则的参赛队应准备展示在比赛中是如何限制这个运动范围的。</w:t>
      </w:r>
    </w:p>
    <w:p>
      <w:pPr>
        <w:pStyle w:val="5"/>
        <w:snapToGrid w:val="0"/>
        <w:spacing w:before="2" w:beforeAutospacing="0" w:after="0" w:afterAutospacing="0" w:line="240" w:lineRule="auto"/>
        <w:ind w:left="0" w:right="0"/>
        <w:jc w:val="left"/>
        <w:textAlignment w:val="baseline"/>
        <w:rPr>
          <w:rFonts w:ascii="宋体" w:hAnsi="宋体" w:eastAsia="宋体" w:cs="宋体"/>
          <w:b/>
          <w:i w:val="0"/>
          <w:caps w:val="0"/>
          <w:spacing w:val="0"/>
          <w:w w:val="100"/>
          <w:sz w:val="29"/>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1216025</wp:posOffset>
            </wp:positionH>
            <wp:positionV relativeFrom="paragraph">
              <wp:posOffset>261620</wp:posOffset>
            </wp:positionV>
            <wp:extent cx="5224145" cy="1287145"/>
            <wp:effectExtent l="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jpeg"/>
                    <pic:cNvPicPr>
                      <a:picLocks noChangeAspect="1"/>
                    </pic:cNvPicPr>
                  </pic:nvPicPr>
                  <pic:blipFill>
                    <a:blip r:embed="rId26" cstate="print"/>
                    <a:stretch>
                      <a:fillRect/>
                    </a:stretch>
                  </pic:blipFill>
                  <pic:spPr>
                    <a:xfrm>
                      <a:off x="0" y="0"/>
                      <a:ext cx="5223998" cy="1287303"/>
                    </a:xfrm>
                    <a:prstGeom prst="rect">
                      <a:avLst/>
                    </a:prstGeom>
                  </pic:spPr>
                </pic:pic>
              </a:graphicData>
            </a:graphic>
          </wp:anchor>
        </w:drawing>
      </w:r>
    </w:p>
    <w:p>
      <w:pPr>
        <w:tabs>
          <w:tab w:val="left" w:pos="4881"/>
        </w:tabs>
        <w:snapToGrid w:val="0"/>
        <w:spacing w:before="97" w:beforeAutospacing="0" w:after="0" w:afterAutospacing="0" w:line="240" w:lineRule="auto"/>
        <w:ind w:left="543" w:right="0" w:firstLine="0"/>
        <w:jc w:val="left"/>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22</w:t>
      </w:r>
      <w:r>
        <w:rPr>
          <w:rFonts w:ascii="Times New Roman" w:eastAsia="Times New Roman"/>
          <w:b/>
          <w:i w:val="0"/>
          <w:caps w:val="0"/>
          <w:spacing w:val="43"/>
          <w:w w:val="100"/>
          <w:sz w:val="18"/>
        </w:rPr>
        <w:t xml:space="preserve"> </w:t>
      </w:r>
      <w:r>
        <w:rPr>
          <w:rFonts w:ascii="宋体" w:hAnsi="宋体" w:eastAsia="宋体" w:cs="宋体"/>
          <w:b/>
          <w:i w:val="0"/>
          <w:caps w:val="0"/>
          <w:spacing w:val="0"/>
          <w:w w:val="100"/>
          <w:sz w:val="18"/>
        </w:rPr>
        <w:t>启动时在合法尺寸范围内的机器人</w:t>
      </w:r>
      <w:r>
        <w:rPr>
          <w:rFonts w:ascii="宋体" w:hAnsi="宋体" w:eastAsia="宋体" w:cs="宋体"/>
          <w:b/>
          <w:i w:val="0"/>
          <w:caps w:val="0"/>
          <w:spacing w:val="0"/>
          <w:w w:val="100"/>
          <w:sz w:val="18"/>
        </w:rPr>
        <w:tab/>
      </w:r>
      <w:r>
        <w:rPr>
          <w:rFonts w:ascii="宋体" w:hAnsi="宋体" w:eastAsia="宋体" w:cs="宋体"/>
          <w:b/>
          <w:i w:val="0"/>
          <w:caps w:val="0"/>
          <w:spacing w:val="0"/>
          <w:w w:val="100"/>
          <w:sz w:val="18"/>
        </w:rPr>
        <w:t>图</w:t>
      </w:r>
      <w:r>
        <w:rPr>
          <w:rFonts w:ascii="Times New Roman" w:eastAsia="Times New Roman"/>
          <w:b/>
          <w:i w:val="0"/>
          <w:caps w:val="0"/>
          <w:spacing w:val="0"/>
          <w:w w:val="100"/>
          <w:sz w:val="18"/>
        </w:rPr>
        <w:t xml:space="preserve">23  </w:t>
      </w:r>
      <w:r>
        <w:rPr>
          <w:rFonts w:ascii="宋体" w:hAnsi="宋体" w:eastAsia="宋体" w:cs="宋体"/>
          <w:b/>
          <w:i w:val="0"/>
          <w:caps w:val="0"/>
          <w:spacing w:val="0"/>
          <w:w w:val="100"/>
          <w:sz w:val="18"/>
        </w:rPr>
        <w:t>手臂转动后机器人的尺寸超出规定</w:t>
      </w:r>
    </w:p>
    <w:p>
      <w:pPr>
        <w:pStyle w:val="5"/>
        <w:snapToGrid w:val="0"/>
        <w:spacing w:before="7" w:beforeAutospacing="0" w:after="0" w:afterAutospacing="0" w:line="240" w:lineRule="auto"/>
        <w:ind w:left="0" w:right="0"/>
        <w:jc w:val="left"/>
        <w:textAlignment w:val="baseline"/>
        <w:rPr>
          <w:rFonts w:ascii="宋体" w:hAnsi="宋体" w:eastAsia="宋体" w:cs="宋体"/>
          <w:b/>
          <w:i w:val="0"/>
          <w:caps w:val="0"/>
          <w:spacing w:val="0"/>
          <w:w w:val="100"/>
          <w:sz w:val="29"/>
        </w:rPr>
      </w:pPr>
      <w:r>
        <w:rPr>
          <w:rFonts w:ascii="宋体" w:hAnsi="宋体" w:eastAsia="宋体" w:cs="宋体"/>
          <w:b w:val="0"/>
          <w:i w:val="0"/>
          <w:caps w:val="0"/>
          <w:spacing w:val="0"/>
          <w:w w:val="100"/>
          <w:sz w:val="21"/>
        </w:rPr>
        <w:drawing>
          <wp:anchor distT="0" distB="0" distL="0" distR="0" simplePos="0" relativeHeight="251660288" behindDoc="0" locked="0" layoutInCell="1" allowOverlap="1">
            <wp:simplePos x="0" y="0"/>
            <wp:positionH relativeFrom="page">
              <wp:posOffset>1230630</wp:posOffset>
            </wp:positionH>
            <wp:positionV relativeFrom="paragraph">
              <wp:posOffset>264795</wp:posOffset>
            </wp:positionV>
            <wp:extent cx="5187315" cy="1211580"/>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jpeg"/>
                    <pic:cNvPicPr>
                      <a:picLocks noChangeAspect="1"/>
                    </pic:cNvPicPr>
                  </pic:nvPicPr>
                  <pic:blipFill>
                    <a:blip r:embed="rId27" cstate="print"/>
                    <a:stretch>
                      <a:fillRect/>
                    </a:stretch>
                  </pic:blipFill>
                  <pic:spPr>
                    <a:xfrm>
                      <a:off x="0" y="0"/>
                      <a:ext cx="5187458" cy="1211580"/>
                    </a:xfrm>
                    <a:prstGeom prst="rect">
                      <a:avLst/>
                    </a:prstGeom>
                  </pic:spPr>
                </pic:pic>
              </a:graphicData>
            </a:graphic>
          </wp:anchor>
        </w:drawing>
      </w:r>
    </w:p>
    <w:p>
      <w:pPr>
        <w:snapToGrid w:val="0"/>
        <w:spacing w:before="118" w:beforeAutospacing="0" w:after="0" w:afterAutospacing="0" w:line="240" w:lineRule="auto"/>
        <w:ind w:left="1493" w:right="0" w:firstLine="0"/>
        <w:jc w:val="left"/>
        <w:textAlignment w:val="baseline"/>
        <w:rPr>
          <w:b/>
          <w:i w:val="0"/>
          <w:caps w:val="0"/>
          <w:spacing w:val="0"/>
          <w:w w:val="100"/>
          <w:sz w:val="18"/>
        </w:rPr>
      </w:pPr>
      <w:r>
        <w:rPr>
          <w:rFonts w:ascii="宋体" w:hAnsi="宋体" w:eastAsia="宋体" w:cs="宋体"/>
          <w:b/>
          <w:i w:val="0"/>
          <w:caps w:val="0"/>
          <w:spacing w:val="0"/>
          <w:w w:val="100"/>
          <w:sz w:val="18"/>
        </w:rPr>
        <w:t>图</w:t>
      </w:r>
      <w:r>
        <w:rPr>
          <w:rFonts w:ascii="Times New Roman" w:eastAsia="Times New Roman"/>
          <w:b/>
          <w:i w:val="0"/>
          <w:caps w:val="0"/>
          <w:spacing w:val="0"/>
          <w:w w:val="100"/>
          <w:sz w:val="18"/>
        </w:rPr>
        <w:t>24</w:t>
      </w:r>
      <w:r>
        <w:rPr>
          <w:rFonts w:ascii="宋体" w:hAnsi="宋体" w:eastAsia="宋体" w:cs="宋体"/>
          <w:b/>
          <w:i w:val="0"/>
          <w:caps w:val="0"/>
          <w:spacing w:val="0"/>
          <w:w w:val="100"/>
          <w:sz w:val="18"/>
        </w:rPr>
        <w:t>及</w:t>
      </w:r>
      <w:r>
        <w:rPr>
          <w:rFonts w:ascii="Times New Roman" w:eastAsia="Times New Roman"/>
          <w:b/>
          <w:i w:val="0"/>
          <w:caps w:val="0"/>
          <w:spacing w:val="0"/>
          <w:w w:val="100"/>
          <w:sz w:val="18"/>
        </w:rPr>
        <w:t xml:space="preserve">25 </w:t>
      </w:r>
      <w:r>
        <w:rPr>
          <w:rFonts w:ascii="宋体" w:hAnsi="宋体" w:eastAsia="宋体" w:cs="宋体"/>
          <w:b/>
          <w:i w:val="0"/>
          <w:caps w:val="0"/>
          <w:spacing w:val="0"/>
          <w:w w:val="100"/>
          <w:sz w:val="18"/>
        </w:rPr>
        <w:t>机器人带有可向多个方向伸出的机构，但从不超出尺寸限制</w:t>
      </w:r>
    </w:p>
    <w:p>
      <w:pPr>
        <w:pStyle w:val="9"/>
        <w:numPr>
          <w:ilvl w:val="0"/>
          <w:numId w:val="10"/>
        </w:numPr>
        <w:tabs>
          <w:tab w:val="left" w:pos="830"/>
        </w:tabs>
        <w:snapToGrid w:val="0"/>
        <w:spacing w:before="109" w:beforeAutospacing="0" w:after="12" w:afterAutospacing="0" w:line="240" w:lineRule="auto"/>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比赛期间，机器人在任何时刻不得伸展超出</w:t>
      </w:r>
      <w:r>
        <w:rPr>
          <w:rFonts w:ascii="Times New Roman" w:eastAsia="Times New Roman"/>
          <w:b w:val="0"/>
          <w:i w:val="0"/>
          <w:caps w:val="0"/>
          <w:spacing w:val="0"/>
          <w:w w:val="100"/>
          <w:sz w:val="21"/>
        </w:rPr>
        <w:t>15</w:t>
      </w:r>
      <w:r>
        <w:rPr>
          <w:rFonts w:ascii="宋体" w:hAnsi="宋体" w:eastAsia="宋体" w:cs="宋体"/>
          <w:b w:val="0"/>
          <w:i w:val="0"/>
          <w:caps w:val="0"/>
          <w:spacing w:val="-2"/>
          <w:w w:val="100"/>
          <w:sz w:val="21"/>
        </w:rPr>
        <w:t>英寸</w:t>
      </w:r>
      <w:r>
        <w:rPr>
          <w:rFonts w:ascii="宋体" w:hAnsi="宋体" w:eastAsia="宋体" w:cs="宋体"/>
          <w:b w:val="0"/>
          <w:i w:val="0"/>
          <w:caps w:val="0"/>
          <w:spacing w:val="0"/>
          <w:w w:val="100"/>
          <w:sz w:val="21"/>
        </w:rPr>
        <w:t>（</w:t>
      </w:r>
      <w:r>
        <w:rPr>
          <w:rFonts w:ascii="Times New Roman" w:eastAsia="Times New Roman"/>
          <w:b w:val="0"/>
          <w:i w:val="0"/>
          <w:caps w:val="0"/>
          <w:spacing w:val="0"/>
          <w:w w:val="100"/>
          <w:sz w:val="21"/>
        </w:rPr>
        <w:t>381mm</w:t>
      </w:r>
      <w:r>
        <w:rPr>
          <w:rFonts w:ascii="宋体" w:hAnsi="宋体" w:eastAsia="宋体" w:cs="宋体"/>
          <w:b w:val="0"/>
          <w:i w:val="0"/>
          <w:caps w:val="0"/>
          <w:spacing w:val="0"/>
          <w:w w:val="100"/>
          <w:sz w:val="21"/>
        </w:rPr>
        <w:t>）</w:t>
      </w:r>
      <w:r>
        <w:rPr>
          <w:rFonts w:ascii="宋体" w:hAnsi="宋体" w:eastAsia="宋体" w:cs="宋体"/>
          <w:b w:val="0"/>
          <w:i w:val="0"/>
          <w:caps w:val="0"/>
          <w:spacing w:val="-2"/>
          <w:w w:val="100"/>
          <w:sz w:val="21"/>
        </w:rPr>
        <w:t>的垂直限制。</w:t>
      </w:r>
    </w:p>
    <w:p>
      <w:pPr>
        <w:pStyle w:val="5"/>
        <w:snapToGrid w:val="0"/>
        <w:spacing w:before="0" w:beforeAutospacing="0" w:after="0" w:afterAutospacing="0" w:line="240" w:lineRule="auto"/>
        <w:ind w:left="210"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mc:AlternateContent>
          <mc:Choice Requires="wpg">
            <w:drawing>
              <wp:inline distT="0" distB="0" distL="114300" distR="114300">
                <wp:extent cx="5188585" cy="589915"/>
                <wp:effectExtent l="0" t="0" r="8255" b="4445"/>
                <wp:docPr id="56" name="组合 59"/>
                <wp:cNvGraphicFramePr/>
                <a:graphic xmlns:a="http://schemas.openxmlformats.org/drawingml/2006/main">
                  <a:graphicData uri="http://schemas.microsoft.com/office/word/2010/wordprocessingGroup">
                    <wpg:wgp>
                      <wpg:cNvGrpSpPr/>
                      <wpg:grpSpPr>
                        <a:xfrm>
                          <a:off x="0" y="0"/>
                          <a:ext cx="5188585" cy="589915"/>
                          <a:chOff x="0" y="0"/>
                          <a:chExt cx="8171" cy="929"/>
                        </a:xfrm>
                      </wpg:grpSpPr>
                      <wps:wsp>
                        <wps:cNvPr id="44" name="直线 60"/>
                        <wps:cNvSpPr/>
                        <wps:spPr>
                          <a:xfrm>
                            <a:off x="20" y="913"/>
                            <a:ext cx="8151" cy="0"/>
                          </a:xfrm>
                          <a:prstGeom prst="line">
                            <a:avLst/>
                          </a:prstGeom>
                          <a:ln w="19050" cap="flat" cmpd="sng">
                            <a:solidFill>
                              <a:srgbClr val="1F5767"/>
                            </a:solidFill>
                            <a:prstDash val="solid"/>
                            <a:headEnd type="none" w="med" len="med"/>
                            <a:tailEnd type="none" w="med" len="med"/>
                          </a:ln>
                        </wps:spPr>
                        <wps:bodyPr upright="1"/>
                      </wps:wsp>
                      <wps:wsp>
                        <wps:cNvPr id="46" name="直线 61"/>
                        <wps:cNvSpPr/>
                        <wps:spPr>
                          <a:xfrm>
                            <a:off x="35" y="70"/>
                            <a:ext cx="0" cy="828"/>
                          </a:xfrm>
                          <a:prstGeom prst="line">
                            <a:avLst/>
                          </a:prstGeom>
                          <a:ln w="19050" cap="flat" cmpd="sng">
                            <a:solidFill>
                              <a:srgbClr val="1F5767"/>
                            </a:solidFill>
                            <a:prstDash val="solid"/>
                            <a:headEnd type="none" w="med" len="med"/>
                            <a:tailEnd type="none" w="med" len="med"/>
                          </a:ln>
                        </wps:spPr>
                        <wps:bodyPr upright="1"/>
                      </wps:wsp>
                      <wps:wsp>
                        <wps:cNvPr id="47" name="直线 62"/>
                        <wps:cNvSpPr/>
                        <wps:spPr>
                          <a:xfrm>
                            <a:off x="8121" y="55"/>
                            <a:ext cx="50" cy="0"/>
                          </a:xfrm>
                          <a:prstGeom prst="line">
                            <a:avLst/>
                          </a:prstGeom>
                          <a:ln w="6350" cap="flat" cmpd="sng">
                            <a:solidFill>
                              <a:srgbClr val="1F5767"/>
                            </a:solidFill>
                            <a:prstDash val="solid"/>
                            <a:headEnd type="none" w="med" len="med"/>
                            <a:tailEnd type="none" w="med" len="med"/>
                          </a:ln>
                        </wps:spPr>
                        <wps:bodyPr upright="1"/>
                      </wps:wsp>
                      <wps:wsp>
                        <wps:cNvPr id="48" name="直线 63"/>
                        <wps:cNvSpPr/>
                        <wps:spPr>
                          <a:xfrm>
                            <a:off x="25" y="40"/>
                            <a:ext cx="0" cy="30"/>
                          </a:xfrm>
                          <a:prstGeom prst="line">
                            <a:avLst/>
                          </a:prstGeom>
                          <a:ln w="6350" cap="flat" cmpd="sng">
                            <a:solidFill>
                              <a:srgbClr val="1F5767"/>
                            </a:solidFill>
                            <a:prstDash val="solid"/>
                            <a:headEnd type="none" w="med" len="med"/>
                            <a:tailEnd type="none" w="med" len="med"/>
                          </a:ln>
                        </wps:spPr>
                        <wps:bodyPr upright="1"/>
                      </wps:wsp>
                      <wps:wsp>
                        <wps:cNvPr id="49" name="直线 64"/>
                        <wps:cNvSpPr/>
                        <wps:spPr>
                          <a:xfrm>
                            <a:off x="50" y="883"/>
                            <a:ext cx="8091" cy="0"/>
                          </a:xfrm>
                          <a:prstGeom prst="line">
                            <a:avLst/>
                          </a:prstGeom>
                          <a:ln w="19050" cap="flat" cmpd="sng">
                            <a:solidFill>
                              <a:srgbClr val="1F5767"/>
                            </a:solidFill>
                            <a:prstDash val="solid"/>
                            <a:headEnd type="none" w="med" len="med"/>
                            <a:tailEnd type="none" w="med" len="med"/>
                          </a:ln>
                        </wps:spPr>
                        <wps:bodyPr upright="1"/>
                      </wps:wsp>
                      <wps:wsp>
                        <wps:cNvPr id="50" name="直线 65"/>
                        <wps:cNvSpPr/>
                        <wps:spPr>
                          <a:xfrm>
                            <a:off x="50" y="863"/>
                            <a:ext cx="30" cy="0"/>
                          </a:xfrm>
                          <a:prstGeom prst="line">
                            <a:avLst/>
                          </a:prstGeom>
                          <a:ln w="6604" cap="flat" cmpd="sng">
                            <a:solidFill>
                              <a:srgbClr val="1F5767"/>
                            </a:solidFill>
                            <a:prstDash val="solid"/>
                            <a:headEnd type="none" w="med" len="med"/>
                            <a:tailEnd type="none" w="med" len="med"/>
                          </a:ln>
                        </wps:spPr>
                        <wps:bodyPr upright="1"/>
                      </wps:wsp>
                      <wps:wsp>
                        <wps:cNvPr id="51" name="直线 66"/>
                        <wps:cNvSpPr/>
                        <wps:spPr>
                          <a:xfrm>
                            <a:off x="8156" y="70"/>
                            <a:ext cx="0" cy="828"/>
                          </a:xfrm>
                          <a:prstGeom prst="line">
                            <a:avLst/>
                          </a:prstGeom>
                          <a:ln w="19050" cap="flat" cmpd="sng">
                            <a:solidFill>
                              <a:srgbClr val="1F5767"/>
                            </a:solidFill>
                            <a:prstDash val="solid"/>
                            <a:headEnd type="none" w="med" len="med"/>
                            <a:tailEnd type="none" w="med" len="med"/>
                          </a:ln>
                        </wps:spPr>
                        <wps:bodyPr upright="1"/>
                      </wps:wsp>
                      <wps:wsp>
                        <wps:cNvPr id="52" name="矩形 67"/>
                        <wps:cNvSpPr/>
                        <wps:spPr>
                          <a:xfrm>
                            <a:off x="80" y="858"/>
                            <a:ext cx="8031" cy="10"/>
                          </a:xfrm>
                          <a:prstGeom prst="rect">
                            <a:avLst/>
                          </a:prstGeom>
                          <a:solidFill>
                            <a:srgbClr val="1F5767">
                              <a:alpha val="50195"/>
                            </a:srgbClr>
                          </a:solidFill>
                          <a:ln>
                            <a:noFill/>
                          </a:ln>
                        </wps:spPr>
                        <wps:bodyPr upright="1"/>
                      </wps:wsp>
                      <wps:wsp>
                        <wps:cNvPr id="53" name="直线 68"/>
                        <wps:cNvSpPr/>
                        <wps:spPr>
                          <a:xfrm>
                            <a:off x="8126" y="100"/>
                            <a:ext cx="0" cy="768"/>
                          </a:xfrm>
                          <a:prstGeom prst="line">
                            <a:avLst/>
                          </a:prstGeom>
                          <a:ln w="19050" cap="flat" cmpd="sng">
                            <a:solidFill>
                              <a:srgbClr val="1F5767"/>
                            </a:solidFill>
                            <a:prstDash val="solid"/>
                            <a:headEnd type="none" w="med" len="med"/>
                            <a:tailEnd type="none" w="med" len="med"/>
                          </a:ln>
                        </wps:spPr>
                        <wps:bodyPr upright="1"/>
                      </wps:wsp>
                      <wps:wsp>
                        <wps:cNvPr id="54" name="矩形 69"/>
                        <wps:cNvSpPr/>
                        <wps:spPr>
                          <a:xfrm>
                            <a:off x="30" y="30"/>
                            <a:ext cx="8091" cy="828"/>
                          </a:xfrm>
                          <a:prstGeom prst="rect">
                            <a:avLst/>
                          </a:prstGeom>
                          <a:noFill/>
                          <a:ln w="38100" cap="flat" cmpd="sng">
                            <a:solidFill>
                              <a:srgbClr val="F1F1F1"/>
                            </a:solidFill>
                            <a:prstDash val="solid"/>
                            <a:miter/>
                            <a:headEnd type="none" w="med" len="med"/>
                            <a:tailEnd type="none" w="med" len="med"/>
                          </a:ln>
                        </wps:spPr>
                        <wps:bodyPr upright="1"/>
                      </wps:wsp>
                      <wps:wsp>
                        <wps:cNvPr id="55" name="文本框 70"/>
                        <wps:cNvSpPr txBox="1"/>
                        <wps:spPr>
                          <a:xfrm>
                            <a:off x="60" y="60"/>
                            <a:ext cx="8031" cy="768"/>
                          </a:xfrm>
                          <a:prstGeom prst="rect">
                            <a:avLst/>
                          </a:prstGeom>
                          <a:solidFill>
                            <a:srgbClr val="4AACC5"/>
                          </a:solidFill>
                          <a:ln>
                            <a:noFill/>
                          </a:ln>
                        </wps:spPr>
                        <wps:txbx>
                          <w:txbxContent>
                            <w:p>
                              <w:pPr>
                                <w:spacing w:before="112" w:line="321" w:lineRule="auto"/>
                                <w:ind w:left="144" w:right="142" w:firstLine="424"/>
                                <w:jc w:val="left"/>
                                <w:rPr>
                                  <w:b/>
                                  <w:sz w:val="18"/>
                                </w:rPr>
                              </w:pPr>
                              <w:r>
                                <w:rPr>
                                  <w:b/>
                                  <w:sz w:val="18"/>
                                </w:rPr>
                                <w:t>建议参赛队牢记这些限制，并制定消除任何机械违规风险的解决方案。采用传感器和</w:t>
                              </w:r>
                              <w:r>
                                <w:rPr>
                                  <w:rFonts w:ascii="Times New Roman" w:eastAsia="Times New Roman"/>
                                  <w:b/>
                                  <w:sz w:val="18"/>
                                </w:rPr>
                                <w:t>/</w:t>
                              </w:r>
                              <w:r>
                                <w:rPr>
                                  <w:b/>
                                  <w:sz w:val="18"/>
                                </w:rPr>
                                <w:t>或程序使机器人保持在限制范围内是符合本规则精神的。</w:t>
                              </w:r>
                            </w:p>
                          </w:txbxContent>
                        </wps:txbx>
                        <wps:bodyPr lIns="0" tIns="0" rIns="0" bIns="0" upright="1"/>
                      </wps:wsp>
                    </wpg:wgp>
                  </a:graphicData>
                </a:graphic>
              </wp:inline>
            </w:drawing>
          </mc:Choice>
          <mc:Fallback>
            <w:pict>
              <v:group id="组合 59" o:spid="_x0000_s1026" o:spt="203" style="height:46.45pt;width:408.55pt;" coordsize="8171,929" o:gfxdata="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">
                <o:lock v:ext="edit" aspectratio="f"/>
                <v:line id="直线 60" o:spid="_x0000_s1026" o:spt="20" style="position:absolute;left:20;top:913;height:0;width:8151;" filled="f" stroked="t" coordsize="21600,21600" o:gfxdata="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OiJG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line id="直线 61" o:spid="_x0000_s1026" o:spt="20" style="position:absolute;left:35;top:70;height:828;width:0;" filled="f" stroked="t" coordsize="21600,21600" o:gfxdata="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0LN9ugAAANsA&#10;AAAPAAAAAAAAAAEAIAAAACIAAABkcnMvZG93bnJldi54bWxQSwECFAAUAAAACACHTuJAMy8FnjsA&#10;AAA5AAAAEAAAAAAAAAABACAAAAAJAQAAZHJzL3NoYXBleG1sLnhtbFBLBQYAAAAABgAGAFsBAACz&#10;AwAAAAA=&#10;">
                  <v:fill on="f" focussize="0,0"/>
                  <v:stroke weight="1.5pt" color="#1F5767" joinstyle="round"/>
                  <v:imagedata o:title=""/>
                  <o:lock v:ext="edit" aspectratio="f"/>
                </v:line>
                <v:line id="直线 62" o:spid="_x0000_s1026" o:spt="20" style="position:absolute;left:8121;top:55;height:0;width:50;" filled="f" stroked="t" coordsize="21600,21600" o:gfxdata="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02l9vQAA&#10;ANsAAAAPAAAAAAAAAAEAIAAAACIAAABkcnMvZG93bnJldi54bWxQSwECFAAUAAAACACHTuJAMy8F&#10;njsAAAA5AAAAEAAAAAAAAAABACAAAAAMAQAAZHJzL3NoYXBleG1sLnhtbFBLBQYAAAAABgAGAFsB&#10;AAC2AwAAAAA=&#10;">
                  <v:fill on="f" focussize="0,0"/>
                  <v:stroke weight="0.5pt" color="#1F5767" joinstyle="round"/>
                  <v:imagedata o:title=""/>
                  <o:lock v:ext="edit" aspectratio="f"/>
                </v:line>
                <v:line id="直线 63" o:spid="_x0000_s1026" o:spt="20" style="position:absolute;left:25;top:40;height:30;width:0;" filled="f" stroked="t" coordsize="21600,21600" o:gfxdata="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JM/Q+2AAAA2wAAAA8A&#10;AAAAAAAAAQAgAAAAIgAAAGRycy9kb3ducmV2LnhtbFBLAQIUABQAAAAIAIdO4kAzLwWeOwAAADkA&#10;AAAQAAAAAAAAAAEAIAAAAAUBAABkcnMvc2hhcGV4bWwueG1sUEsFBgAAAAAGAAYAWwEAAK8DAAAA&#10;AA==&#10;">
                  <v:fill on="f" focussize="0,0"/>
                  <v:stroke weight="0.5pt" color="#1F5767" joinstyle="round"/>
                  <v:imagedata o:title=""/>
                  <o:lock v:ext="edit" aspectratio="f"/>
                </v:line>
                <v:line id="直线 64" o:spid="_x0000_s1026" o:spt="20" style="position:absolute;left:50;top:883;height:0;width:8091;" filled="f" stroked="t" coordsize="21600,21600" o:gfxdata="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PJw+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line id="直线 65" o:spid="_x0000_s1026" o:spt="20" style="position:absolute;left:50;top:863;height:0;width:30;" filled="f" stroked="t" coordsize="21600,21600" o:gfxdata="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u7AtC5AAAA2wAA&#10;AA8AAAAAAAAAAQAgAAAAIgAAAGRycy9kb3ducmV2LnhtbFBLAQIUABQAAAAIAIdO4kAzLwWeOwAA&#10;ADkAAAAQAAAAAAAAAAEAIAAAAAgBAABkcnMvc2hhcGV4bWwueG1sUEsFBgAAAAAGAAYAWwEAALID&#10;AAAAAA==&#10;">
                  <v:fill on="f" focussize="0,0"/>
                  <v:stroke weight="0.52pt" color="#1F5767" joinstyle="round"/>
                  <v:imagedata o:title=""/>
                  <o:lock v:ext="edit" aspectratio="f"/>
                </v:line>
                <v:line id="直线 66" o:spid="_x0000_s1026" o:spt="20" style="position:absolute;left:8156;top:70;height:828;width:0;" filled="f" stroked="t" coordsize="21600,21600" o:gfxdata="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gvdS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rect id="矩形 67" o:spid="_x0000_s1026" o:spt="1" style="position:absolute;left:80;top:858;height:10;width:8031;" fillcolor="#1F5767" filled="t" stroked="f" coordsize="21600,21600" o:gfxdata="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Ylv3vQAA&#10;ANsAAAAPAAAAAAAAAAEAIAAAACIAAABkcnMvZG93bnJldi54bWxQSwECFAAUAAAACACHTuJAMy8F&#10;njsAAAA5AAAAEAAAAAAAAAABACAAAAAMAQAAZHJzL3NoYXBleG1sLnhtbFBLBQYAAAAABgAGAFsB&#10;AAC2AwAAAAA=&#10;">
                  <v:fill on="t" opacity="32896f" focussize="0,0"/>
                  <v:stroke on="f"/>
                  <v:imagedata o:title=""/>
                  <o:lock v:ext="edit" aspectratio="f"/>
                </v:rect>
                <v:line id="直线 68" o:spid="_x0000_s1026" o:spt="20" style="position:absolute;left:8126;top:100;height:768;width:0;" filled="f" stroked="t" coordsize="21600,21600" o:gfxdata="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foY4vQAA&#10;ANsAAAAPAAAAAAAAAAEAIAAAACIAAABkcnMvZG93bnJldi54bWxQSwECFAAUAAAACACHTuJAMy8F&#10;njsAAAA5AAAAEAAAAAAAAAABACAAAAAMAQAAZHJzL3NoYXBleG1sLnhtbFBLBQYAAAAABgAGAFsB&#10;AAC2AwAAAAA=&#10;">
                  <v:fill on="f" focussize="0,0"/>
                  <v:stroke weight="1.5pt" color="#1F5767" joinstyle="round"/>
                  <v:imagedata o:title=""/>
                  <o:lock v:ext="edit" aspectratio="f"/>
                </v:line>
                <v:rect id="矩形 69" o:spid="_x0000_s1026" o:spt="1" style="position:absolute;left:30;top:30;height:828;width:8091;" filled="f" stroked="t" coordsize="21600,21600" o:gfxdata="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r4Pr4A&#10;AADbAAAADwAAAAAAAAABACAAAAAiAAAAZHJzL2Rvd25yZXYueG1sUEsBAhQAFAAAAAgAh07iQDMv&#10;BZ47AAAAOQAAABAAAAAAAAAAAQAgAAAADQEAAGRycy9zaGFwZXhtbC54bWxQSwUGAAAAAAYABgBb&#10;AQAAtwMAAAAA&#10;">
                  <v:fill on="f" focussize="0,0"/>
                  <v:stroke weight="3pt" color="#F1F1F1" joinstyle="miter"/>
                  <v:imagedata o:title=""/>
                  <o:lock v:ext="edit" aspectratio="f"/>
                </v:rect>
                <v:shape id="文本框 70" o:spid="_x0000_s1026" o:spt="202" type="#_x0000_t202" style="position:absolute;left:60;top:60;height:768;width:8031;" fillcolor="#4AACC5" filled="t" stroked="f" coordsize="21600,21600" o:gfxdata="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H5gvQAA&#10;ANs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spacing w:before="112" w:line="321" w:lineRule="auto"/>
                          <w:ind w:left="144" w:right="142" w:firstLine="424"/>
                          <w:jc w:val="left"/>
                          <w:rPr>
                            <w:b/>
                            <w:sz w:val="18"/>
                          </w:rPr>
                        </w:pPr>
                        <w:r>
                          <w:rPr>
                            <w:b/>
                            <w:sz w:val="18"/>
                          </w:rPr>
                          <w:t>建议参赛队牢记这些限制，并制定消除任何机械违规风险的解决方案。采用传感器和</w:t>
                        </w:r>
                        <w:r>
                          <w:rPr>
                            <w:rFonts w:ascii="Times New Roman" w:eastAsia="Times New Roman"/>
                            <w:b/>
                            <w:sz w:val="18"/>
                          </w:rPr>
                          <w:t>/</w:t>
                        </w:r>
                        <w:r>
                          <w:rPr>
                            <w:b/>
                            <w:sz w:val="18"/>
                          </w:rPr>
                          <w:t>或程序使机器人保持在限制范围内是符合本规则精神的。</w:t>
                        </w:r>
                      </w:p>
                    </w:txbxContent>
                  </v:textbox>
                </v:shape>
                <w10:wrap type="none"/>
                <w10:anchorlock/>
              </v:group>
            </w:pict>
          </mc:Fallback>
        </mc:AlternateContent>
      </w:r>
    </w:p>
    <w:p>
      <w:pPr>
        <w:pStyle w:val="5"/>
        <w:snapToGrid w:val="0"/>
        <w:spacing w:before="9" w:beforeAutospacing="0" w:after="0" w:afterAutospacing="0" w:line="240" w:lineRule="auto"/>
        <w:ind w:left="0" w:right="0"/>
        <w:jc w:val="left"/>
        <w:textAlignment w:val="baseline"/>
        <w:rPr>
          <w:rFonts w:ascii="宋体" w:hAnsi="宋体" w:eastAsia="宋体" w:cs="宋体"/>
          <w:b w:val="0"/>
          <w:i w:val="0"/>
          <w:caps w:val="0"/>
          <w:spacing w:val="0"/>
          <w:w w:val="100"/>
          <w:sz w:val="16"/>
        </w:rPr>
      </w:pPr>
    </w:p>
    <w:p>
      <w:pPr>
        <w:snapToGrid w:val="0"/>
        <w:spacing w:before="0" w:beforeAutospacing="0" w:after="0" w:afterAutospacing="0" w:line="321" w:lineRule="auto"/>
        <w:ind w:left="140" w:right="228"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&lt;R6&gt; </w:t>
      </w:r>
      <w:r>
        <w:rPr>
          <w:rFonts w:ascii="宋体" w:hAnsi="宋体" w:eastAsia="宋体" w:cs="宋体"/>
          <w:b/>
          <w:i w:val="0"/>
          <w:caps w:val="0"/>
          <w:color w:val="FF0000"/>
          <w:spacing w:val="0"/>
          <w:w w:val="100"/>
          <w:sz w:val="21"/>
        </w:rPr>
        <w:t>机器人启动构形与受检构形一致。</w:t>
      </w:r>
      <w:r>
        <w:rPr>
          <w:rFonts w:ascii="宋体" w:hAnsi="宋体" w:eastAsia="宋体" w:cs="宋体"/>
          <w:b w:val="0"/>
          <w:i w:val="0"/>
          <w:caps w:val="0"/>
          <w:spacing w:val="0"/>
          <w:w w:val="100"/>
          <w:sz w:val="21"/>
        </w:rPr>
        <w:t>机器人在比赛开始时的启动构形必须与受检时的构形一致，且不得超出最大允许尺寸。</w:t>
      </w:r>
    </w:p>
    <w:p>
      <w:pPr>
        <w:pStyle w:val="9"/>
        <w:numPr>
          <w:ilvl w:val="0"/>
          <w:numId w:val="11"/>
        </w:numPr>
        <w:tabs>
          <w:tab w:val="left" w:pos="818"/>
        </w:tabs>
        <w:snapToGrid w:val="0"/>
        <w:spacing w:before="0" w:beforeAutospacing="0" w:after="0" w:afterAutospacing="0" w:line="321" w:lineRule="auto"/>
        <w:ind w:left="565" w:right="340"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如果机器人的启动构形不止一种，必须告知检查人员，且应在其最大构形下接受检查。</w:t>
      </w:r>
    </w:p>
    <w:p>
      <w:pPr>
        <w:snapToGrid w:val="0"/>
        <w:spacing w:before="0" w:beforeAutospacing="0" w:after="0" w:afterAutospacing="0" w:line="321" w:lineRule="auto"/>
        <w:ind w:left="0" w:right="0"/>
        <w:jc w:val="left"/>
        <w:textAlignment w:val="baseline"/>
        <w:rPr>
          <w:b w:val="0"/>
          <w:i w:val="0"/>
          <w:caps w:val="0"/>
          <w:spacing w:val="0"/>
          <w:w w:val="100"/>
          <w:sz w:val="21"/>
        </w:rPr>
        <w:sectPr>
          <w:pgSz w:w="11910" w:h="16840"/>
          <w:pgMar w:top="1440" w:right="1520" w:bottom="1180" w:left="1660" w:header="0" w:footer="993" w:gutter="0"/>
          <w:cols w:space="720" w:num="1"/>
        </w:sectPr>
      </w:pPr>
    </w:p>
    <w:p>
      <w:pPr>
        <w:pStyle w:val="9"/>
        <w:numPr>
          <w:ilvl w:val="0"/>
          <w:numId w:val="11"/>
        </w:numPr>
        <w:tabs>
          <w:tab w:val="left" w:pos="830"/>
        </w:tabs>
        <w:snapToGrid w:val="0"/>
        <w:spacing w:before="59" w:beforeAutospacing="0" w:after="0" w:afterAutospacing="0" w:line="240" w:lineRule="auto"/>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6"/>
          <w:w w:val="100"/>
          <w:sz w:val="21"/>
        </w:rPr>
        <w:t>参赛队的机器人不得以一种构形接受检查，而以另一种未检查过的构形放在启动区。</w:t>
      </w:r>
    </w:p>
    <w:p>
      <w:pPr>
        <w:snapToGrid w:val="0"/>
        <w:spacing w:before="92" w:beforeAutospacing="0" w:after="0" w:afterAutospacing="0" w:line="321" w:lineRule="auto"/>
        <w:ind w:left="140" w:right="273"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&lt;R7&gt; </w:t>
      </w:r>
      <w:r>
        <w:rPr>
          <w:rFonts w:ascii="宋体" w:hAnsi="宋体" w:eastAsia="宋体" w:cs="宋体"/>
          <w:b/>
          <w:i w:val="0"/>
          <w:caps w:val="0"/>
          <w:color w:val="FF0000"/>
          <w:spacing w:val="0"/>
          <w:w w:val="100"/>
          <w:sz w:val="21"/>
        </w:rPr>
        <w:t>只使用</w:t>
      </w:r>
      <w:r>
        <w:rPr>
          <w:rFonts w:ascii="Times New Roman" w:eastAsia="Times New Roman"/>
          <w:b/>
          <w:i w:val="0"/>
          <w:caps w:val="0"/>
          <w:color w:val="FF0000"/>
          <w:spacing w:val="0"/>
          <w:w w:val="100"/>
          <w:sz w:val="21"/>
        </w:rPr>
        <w:t>VEX IQ</w:t>
      </w:r>
      <w:r>
        <w:rPr>
          <w:rFonts w:ascii="宋体" w:hAnsi="宋体" w:eastAsia="宋体" w:cs="宋体"/>
          <w:b/>
          <w:i w:val="0"/>
          <w:caps w:val="0"/>
          <w:color w:val="FF0000"/>
          <w:spacing w:val="0"/>
          <w:w w:val="100"/>
          <w:sz w:val="21"/>
        </w:rPr>
        <w:t>零件。</w:t>
      </w:r>
      <w:r>
        <w:rPr>
          <w:rFonts w:ascii="宋体" w:hAnsi="宋体" w:eastAsia="宋体" w:cs="宋体"/>
          <w:b w:val="0"/>
          <w:i w:val="0"/>
          <w:caps w:val="0"/>
          <w:spacing w:val="0"/>
          <w:w w:val="100"/>
          <w:sz w:val="21"/>
        </w:rPr>
        <w:t>除非另有说明，机器人只能用来自</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生产线的正式机器人零件构建。</w:t>
      </w:r>
    </w:p>
    <w:p>
      <w:pPr>
        <w:pStyle w:val="9"/>
        <w:numPr>
          <w:ilvl w:val="0"/>
          <w:numId w:val="12"/>
        </w:numPr>
        <w:tabs>
          <w:tab w:val="left" w:pos="818"/>
        </w:tabs>
        <w:snapToGrid w:val="0"/>
        <w:spacing w:before="0" w:beforeAutospacing="0" w:after="0" w:afterAutospacing="0" w:line="321" w:lineRule="auto"/>
        <w:ind w:left="565" w:right="285"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正式的</w:t>
      </w:r>
      <w:r>
        <w:rPr>
          <w:rFonts w:ascii="Times New Roman" w:hAnsi="Times New Roman" w:eastAsia="Times New Roman"/>
          <w:b w:val="0"/>
          <w:i w:val="0"/>
          <w:caps w:val="0"/>
          <w:spacing w:val="0"/>
          <w:w w:val="100"/>
          <w:sz w:val="21"/>
        </w:rPr>
        <w:t>VEX</w:t>
      </w:r>
      <w:r>
        <w:rPr>
          <w:rFonts w:ascii="Times New Roman" w:hAnsi="Times New Roman" w:eastAsia="Times New Roman"/>
          <w:b w:val="0"/>
          <w:i w:val="0"/>
          <w:caps w:val="0"/>
          <w:spacing w:val="10"/>
          <w:w w:val="100"/>
          <w:sz w:val="21"/>
        </w:rPr>
        <w:t xml:space="preserve"> </w:t>
      </w:r>
      <w:r>
        <w:rPr>
          <w:rFonts w:ascii="Times New Roman" w:hAnsi="Times New Roman" w:eastAsia="Times New Roman"/>
          <w:b w:val="0"/>
          <w:i w:val="0"/>
          <w:caps w:val="0"/>
          <w:spacing w:val="0"/>
          <w:w w:val="100"/>
          <w:sz w:val="21"/>
        </w:rPr>
        <w:t>IQ</w:t>
      </w:r>
      <w:r>
        <w:rPr>
          <w:rFonts w:ascii="宋体" w:hAnsi="宋体" w:eastAsia="宋体" w:cs="宋体"/>
          <w:b w:val="0"/>
          <w:i w:val="0"/>
          <w:caps w:val="0"/>
          <w:spacing w:val="-3"/>
          <w:w w:val="100"/>
          <w:sz w:val="21"/>
        </w:rPr>
        <w:t>产品只能从</w:t>
      </w:r>
      <w:r>
        <w:rPr>
          <w:rFonts w:ascii="Times New Roman" w:hAnsi="Times New Roman" w:eastAsia="Times New Roman"/>
          <w:b w:val="0"/>
          <w:i w:val="0"/>
          <w:caps w:val="0"/>
          <w:spacing w:val="0"/>
          <w:w w:val="100"/>
          <w:sz w:val="21"/>
        </w:rPr>
        <w:t>VEX</w:t>
      </w:r>
      <w:r>
        <w:rPr>
          <w:rFonts w:ascii="Times New Roman" w:hAnsi="Times New Roman" w:eastAsia="Times New Roman"/>
          <w:b w:val="0"/>
          <w:i w:val="0"/>
          <w:caps w:val="0"/>
          <w:spacing w:val="11"/>
          <w:w w:val="100"/>
          <w:sz w:val="21"/>
        </w:rPr>
        <w:t xml:space="preserve"> </w:t>
      </w:r>
      <w:r>
        <w:rPr>
          <w:rFonts w:ascii="Times New Roman" w:hAnsi="Times New Roman" w:eastAsia="Times New Roman"/>
          <w:b w:val="0"/>
          <w:i w:val="0"/>
          <w:caps w:val="0"/>
          <w:spacing w:val="0"/>
          <w:w w:val="100"/>
          <w:sz w:val="21"/>
        </w:rPr>
        <w:t>Robotics</w:t>
      </w:r>
      <w:r>
        <w:rPr>
          <w:rFonts w:ascii="宋体" w:hAnsi="宋体" w:eastAsia="宋体" w:cs="宋体"/>
          <w:b w:val="0"/>
          <w:i w:val="0"/>
          <w:caps w:val="0"/>
          <w:spacing w:val="-3"/>
          <w:w w:val="100"/>
          <w:sz w:val="21"/>
        </w:rPr>
        <w:t>和</w:t>
      </w:r>
      <w:r>
        <w:rPr>
          <w:rFonts w:ascii="Times New Roman" w:hAnsi="Times New Roman" w:eastAsia="Times New Roman"/>
          <w:b w:val="0"/>
          <w:i w:val="0"/>
          <w:caps w:val="0"/>
          <w:spacing w:val="0"/>
          <w:w w:val="100"/>
          <w:sz w:val="21"/>
        </w:rPr>
        <w:t>VEX</w:t>
      </w:r>
      <w:r>
        <w:rPr>
          <w:rFonts w:ascii="宋体" w:hAnsi="宋体" w:eastAsia="宋体" w:cs="宋体"/>
          <w:b w:val="0"/>
          <w:i w:val="0"/>
          <w:caps w:val="0"/>
          <w:spacing w:val="-3"/>
          <w:w w:val="100"/>
          <w:sz w:val="21"/>
        </w:rPr>
        <w:t>正式经销商处购买。为了确定某一产品是否“正式”，请咨询</w:t>
      </w:r>
      <w:r>
        <w:rPr>
          <w:b w:val="0"/>
          <w:i w:val="0"/>
          <w:caps w:val="0"/>
          <w:spacing w:val="0"/>
          <w:w w:val="100"/>
          <w:sz w:val="20"/>
        </w:rPr>
        <w:fldChar w:fldCharType="begin"/>
      </w:r>
      <w:r>
        <w:rPr>
          <w:b w:val="0"/>
          <w:i w:val="0"/>
          <w:caps w:val="0"/>
          <w:spacing w:val="0"/>
          <w:w w:val="100"/>
          <w:sz w:val="20"/>
        </w:rPr>
        <w:instrText xml:space="preserve"> HYPERLINK "http://www.vexiq.com/" \h </w:instrText>
      </w:r>
      <w:r>
        <w:rPr>
          <w:b w:val="0"/>
          <w:i w:val="0"/>
          <w:caps w:val="0"/>
          <w:spacing w:val="0"/>
          <w:w w:val="100"/>
          <w:sz w:val="20"/>
        </w:rPr>
        <w:fldChar w:fldCharType="separate"/>
      </w:r>
      <w:r>
        <w:rPr>
          <w:rFonts w:ascii="Times New Roman" w:hAnsi="Times New Roman" w:eastAsia="Times New Roman"/>
          <w:b w:val="0"/>
          <w:i w:val="0"/>
          <w:caps w:val="0"/>
          <w:color w:val="0000FF"/>
          <w:spacing w:val="0"/>
          <w:w w:val="100"/>
          <w:sz w:val="21"/>
          <w:u w:val="single" w:color="0000FF"/>
        </w:rPr>
        <w:t>www.vexiq.com</w:t>
      </w:r>
      <w:r>
        <w:rPr>
          <w:rFonts w:ascii="Times New Roman" w:hAnsi="Times New Roman" w:eastAsia="Times New Roman"/>
          <w:b w:val="0"/>
          <w:i w:val="0"/>
          <w:caps w:val="0"/>
          <w:color w:val="0000FF"/>
          <w:spacing w:val="0"/>
          <w:w w:val="100"/>
          <w:sz w:val="20"/>
          <w:u w:val="single" w:color="0000FF"/>
        </w:rPr>
        <w:fldChar w:fldCharType="end"/>
      </w:r>
      <w:r>
        <w:rPr>
          <w:rFonts w:ascii="宋体" w:hAnsi="宋体" w:eastAsia="宋体" w:cs="宋体"/>
          <w:b w:val="0"/>
          <w:i w:val="0"/>
          <w:caps w:val="0"/>
          <w:spacing w:val="0"/>
          <w:w w:val="100"/>
          <w:sz w:val="21"/>
        </w:rPr>
        <w:t>。</w:t>
      </w:r>
    </w:p>
    <w:p>
      <w:pPr>
        <w:pStyle w:val="9"/>
        <w:numPr>
          <w:ilvl w:val="0"/>
          <w:numId w:val="12"/>
        </w:numPr>
        <w:tabs>
          <w:tab w:val="left" w:pos="830"/>
        </w:tabs>
        <w:snapToGrid w:val="0"/>
        <w:spacing w:before="0" w:beforeAutospacing="0" w:after="0" w:afterAutospacing="0" w:line="321" w:lineRule="auto"/>
        <w:ind w:left="565" w:right="168"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检查时，如果检查人员或赛事工作人员对某个零件是否正式的</w:t>
      </w:r>
      <w:r>
        <w:rPr>
          <w:rFonts w:ascii="Times New Roman" w:eastAsia="Times New Roman"/>
          <w:b w:val="0"/>
          <w:i w:val="0"/>
          <w:caps w:val="0"/>
          <w:spacing w:val="0"/>
          <w:w w:val="100"/>
          <w:sz w:val="21"/>
        </w:rPr>
        <w:t>VEX</w:t>
      </w:r>
      <w:r>
        <w:rPr>
          <w:rFonts w:ascii="Times New Roman" w:eastAsia="Times New Roman"/>
          <w:b w:val="0"/>
          <w:i w:val="0"/>
          <w:caps w:val="0"/>
          <w:spacing w:val="13"/>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 xml:space="preserve">产品有疑问， </w:t>
      </w:r>
      <w:r>
        <w:rPr>
          <w:rFonts w:ascii="宋体" w:hAnsi="宋体" w:eastAsia="宋体" w:cs="宋体"/>
          <w:b w:val="0"/>
          <w:i w:val="0"/>
          <w:caps w:val="0"/>
          <w:spacing w:val="-12"/>
          <w:w w:val="100"/>
          <w:sz w:val="21"/>
        </w:rPr>
        <w:t>检查人员会要求参赛队提供证明零件来源的文件，如发票、零件编号或其它印刷的文件。</w:t>
      </w:r>
    </w:p>
    <w:p>
      <w:pPr>
        <w:pStyle w:val="9"/>
        <w:numPr>
          <w:ilvl w:val="0"/>
          <w:numId w:val="12"/>
        </w:numPr>
        <w:tabs>
          <w:tab w:val="left" w:pos="818"/>
        </w:tabs>
        <w:snapToGrid w:val="0"/>
        <w:spacing w:before="0" w:beforeAutospacing="0" w:after="0" w:afterAutospacing="0" w:line="321" w:lineRule="auto"/>
        <w:ind w:left="565" w:right="271" w:firstLine="0"/>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只允许使用为构建机器人而专门设计的</w:t>
      </w:r>
      <w:r>
        <w:rPr>
          <w:rFonts w:ascii="Times New Roman" w:eastAsia="Times New Roman"/>
          <w:b w:val="0"/>
          <w:i w:val="0"/>
          <w:caps w:val="0"/>
          <w:spacing w:val="0"/>
          <w:w w:val="100"/>
          <w:sz w:val="21"/>
        </w:rPr>
        <w:t>VEX</w:t>
      </w:r>
      <w:r>
        <w:rPr>
          <w:rFonts w:ascii="Times New Roman" w:eastAsia="Times New Roman"/>
          <w:b w:val="0"/>
          <w:i w:val="0"/>
          <w:caps w:val="0"/>
          <w:spacing w:val="26"/>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4"/>
          <w:w w:val="100"/>
          <w:sz w:val="21"/>
        </w:rPr>
        <w:t>机器人零件。超范围使用其它零件是</w:t>
      </w:r>
      <w:r>
        <w:rPr>
          <w:rFonts w:ascii="宋体" w:hAnsi="宋体" w:eastAsia="宋体" w:cs="宋体"/>
          <w:b w:val="0"/>
          <w:i w:val="0"/>
          <w:caps w:val="0"/>
          <w:spacing w:val="-6"/>
          <w:w w:val="100"/>
          <w:sz w:val="21"/>
        </w:rPr>
        <w:t>违反规定的</w:t>
      </w:r>
      <w:r>
        <w:rPr>
          <w:rFonts w:ascii="宋体" w:hAnsi="宋体" w:eastAsia="宋体" w:cs="宋体"/>
          <w:b w:val="0"/>
          <w:i w:val="0"/>
          <w:caps w:val="0"/>
          <w:spacing w:val="-3"/>
          <w:w w:val="100"/>
          <w:sz w:val="21"/>
        </w:rPr>
        <w:t>（</w:t>
      </w:r>
      <w:r>
        <w:rPr>
          <w:rFonts w:ascii="宋体" w:hAnsi="宋体" w:eastAsia="宋体" w:cs="宋体"/>
          <w:b w:val="0"/>
          <w:i w:val="0"/>
          <w:caps w:val="0"/>
          <w:spacing w:val="-5"/>
          <w:w w:val="100"/>
          <w:sz w:val="21"/>
        </w:rPr>
        <w:t>即，请勿试图在参加</w:t>
      </w:r>
      <w:r>
        <w:rPr>
          <w:rFonts w:ascii="Times New Roman" w:eastAsia="Times New Roman"/>
          <w:b w:val="0"/>
          <w:i w:val="0"/>
          <w:caps w:val="0"/>
          <w:spacing w:val="0"/>
          <w:w w:val="100"/>
          <w:sz w:val="21"/>
        </w:rPr>
        <w:t>VEX</w:t>
      </w:r>
      <w:r>
        <w:rPr>
          <w:rFonts w:ascii="Times New Roman" w:eastAsia="Times New Roman"/>
          <w:b w:val="0"/>
          <w:i w:val="0"/>
          <w:caps w:val="0"/>
          <w:spacing w:val="15"/>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挑战赛的机器人上使用</w:t>
      </w:r>
      <w:r>
        <w:rPr>
          <w:rFonts w:ascii="Times New Roman" w:eastAsia="Times New Roman"/>
          <w:b w:val="0"/>
          <w:i w:val="0"/>
          <w:caps w:val="0"/>
          <w:spacing w:val="0"/>
          <w:w w:val="100"/>
          <w:sz w:val="21"/>
        </w:rPr>
        <w:t>VEX</w:t>
      </w:r>
      <w:r>
        <w:rPr>
          <w:rFonts w:ascii="Times New Roman" w:eastAsia="Times New Roman"/>
          <w:b w:val="0"/>
          <w:i w:val="0"/>
          <w:caps w:val="0"/>
          <w:spacing w:val="16"/>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5"/>
          <w:w w:val="100"/>
          <w:sz w:val="21"/>
        </w:rPr>
        <w:t>饰品、参赛队</w:t>
      </w:r>
      <w:r>
        <w:rPr>
          <w:rFonts w:ascii="宋体" w:hAnsi="宋体" w:eastAsia="宋体" w:cs="宋体"/>
          <w:b w:val="0"/>
          <w:i w:val="0"/>
          <w:caps w:val="0"/>
          <w:spacing w:val="-4"/>
          <w:w w:val="100"/>
          <w:sz w:val="21"/>
        </w:rPr>
        <w:t>或赛事支持材料、包装、场地要素或其它非机器人产品</w:t>
      </w:r>
      <w:r>
        <w:rPr>
          <w:rFonts w:ascii="宋体" w:hAnsi="宋体" w:eastAsia="宋体" w:cs="宋体"/>
          <w:b w:val="0"/>
          <w:i w:val="0"/>
          <w:caps w:val="0"/>
          <w:spacing w:val="-3"/>
          <w:w w:val="100"/>
          <w:sz w:val="21"/>
        </w:rPr>
        <w:t>）</w:t>
      </w:r>
      <w:r>
        <w:rPr>
          <w:rFonts w:ascii="宋体" w:hAnsi="宋体" w:eastAsia="宋体" w:cs="宋体"/>
          <w:b w:val="0"/>
          <w:i w:val="0"/>
          <w:caps w:val="0"/>
          <w:spacing w:val="0"/>
          <w:w w:val="100"/>
          <w:sz w:val="21"/>
        </w:rPr>
        <w:t>。</w:t>
      </w:r>
    </w:p>
    <w:p>
      <w:pPr>
        <w:pStyle w:val="9"/>
        <w:numPr>
          <w:ilvl w:val="0"/>
          <w:numId w:val="12"/>
        </w:numPr>
        <w:tabs>
          <w:tab w:val="left" w:pos="830"/>
        </w:tabs>
        <w:snapToGrid w:val="0"/>
        <w:spacing w:before="0" w:beforeAutospacing="0" w:after="0" w:afterAutospacing="0" w:line="321" w:lineRule="auto"/>
        <w:ind w:left="565" w:right="273"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2"/>
          <w:w w:val="100"/>
          <w:sz w:val="21"/>
        </w:rPr>
        <w:t>来自</w:t>
      </w:r>
      <w:r>
        <w:rPr>
          <w:rFonts w:ascii="Times New Roman" w:hAnsi="Times New Roman" w:eastAsia="Times New Roman"/>
          <w:b w:val="0"/>
          <w:i w:val="0"/>
          <w:caps w:val="0"/>
          <w:spacing w:val="0"/>
          <w:w w:val="100"/>
          <w:sz w:val="21"/>
        </w:rPr>
        <w:t>VEX</w:t>
      </w:r>
      <w:r>
        <w:rPr>
          <w:rFonts w:ascii="Times New Roman" w:hAnsi="Times New Roman" w:eastAsia="Times New Roman"/>
          <w:b w:val="0"/>
          <w:i w:val="0"/>
          <w:caps w:val="0"/>
          <w:spacing w:val="18"/>
          <w:w w:val="100"/>
          <w:sz w:val="21"/>
        </w:rPr>
        <w:t xml:space="preserve"> </w:t>
      </w:r>
      <w:r>
        <w:rPr>
          <w:rFonts w:ascii="Times New Roman" w:hAnsi="Times New Roman" w:eastAsia="Times New Roman"/>
          <w:b w:val="0"/>
          <w:i w:val="0"/>
          <w:caps w:val="0"/>
          <w:spacing w:val="0"/>
          <w:w w:val="100"/>
          <w:sz w:val="21"/>
        </w:rPr>
        <w:t>EDR</w:t>
      </w:r>
      <w:r>
        <w:rPr>
          <w:rFonts w:ascii="宋体" w:hAnsi="宋体" w:eastAsia="宋体" w:cs="宋体"/>
          <w:b w:val="0"/>
          <w:i w:val="0"/>
          <w:caps w:val="0"/>
          <w:spacing w:val="-3"/>
          <w:w w:val="100"/>
          <w:sz w:val="21"/>
        </w:rPr>
        <w:t>或</w:t>
      </w:r>
      <w:r>
        <w:rPr>
          <w:rFonts w:ascii="Times New Roman" w:hAnsi="Times New Roman" w:eastAsia="Times New Roman"/>
          <w:b w:val="0"/>
          <w:i w:val="0"/>
          <w:caps w:val="0"/>
          <w:spacing w:val="0"/>
          <w:w w:val="100"/>
          <w:sz w:val="21"/>
        </w:rPr>
        <w:t>VEXpro</w:t>
      </w:r>
      <w:r>
        <w:rPr>
          <w:rFonts w:ascii="宋体" w:hAnsi="宋体" w:eastAsia="宋体" w:cs="宋体"/>
          <w:b w:val="0"/>
          <w:i w:val="0"/>
          <w:caps w:val="0"/>
          <w:spacing w:val="-10"/>
          <w:w w:val="100"/>
          <w:sz w:val="21"/>
        </w:rPr>
        <w:t>生产线的产品不能用于构建机器人。来自</w:t>
      </w:r>
      <w:r>
        <w:rPr>
          <w:rFonts w:ascii="Times New Roman" w:hAnsi="Times New Roman" w:eastAsia="Times New Roman"/>
          <w:b w:val="0"/>
          <w:i w:val="0"/>
          <w:caps w:val="0"/>
          <w:spacing w:val="0"/>
          <w:w w:val="100"/>
          <w:sz w:val="21"/>
        </w:rPr>
        <w:t>VEX</w:t>
      </w:r>
      <w:r>
        <w:rPr>
          <w:rFonts w:ascii="宋体" w:hAnsi="宋体" w:eastAsia="宋体" w:cs="宋体"/>
          <w:b w:val="0"/>
          <w:i w:val="0"/>
          <w:caps w:val="0"/>
          <w:spacing w:val="-3"/>
          <w:w w:val="100"/>
          <w:sz w:val="21"/>
        </w:rPr>
        <w:t>生产线的某些产品也被互列为</w:t>
      </w:r>
      <w:r>
        <w:rPr>
          <w:rFonts w:ascii="Times New Roman" w:hAnsi="Times New Roman" w:eastAsia="Times New Roman"/>
          <w:b w:val="0"/>
          <w:i w:val="0"/>
          <w:caps w:val="0"/>
          <w:spacing w:val="0"/>
          <w:w w:val="100"/>
          <w:sz w:val="21"/>
        </w:rPr>
        <w:t>VEX</w:t>
      </w:r>
      <w:r>
        <w:rPr>
          <w:rFonts w:ascii="Times New Roman" w:hAnsi="Times New Roman" w:eastAsia="Times New Roman"/>
          <w:b w:val="0"/>
          <w:i w:val="0"/>
          <w:caps w:val="0"/>
          <w:spacing w:val="4"/>
          <w:w w:val="100"/>
          <w:sz w:val="21"/>
        </w:rPr>
        <w:t xml:space="preserve"> </w:t>
      </w:r>
      <w:r>
        <w:rPr>
          <w:rFonts w:ascii="Times New Roman" w:hAnsi="Times New Roman" w:eastAsia="Times New Roman"/>
          <w:b w:val="0"/>
          <w:i w:val="0"/>
          <w:caps w:val="0"/>
          <w:spacing w:val="0"/>
          <w:w w:val="100"/>
          <w:sz w:val="21"/>
        </w:rPr>
        <w:t>IQ</w:t>
      </w:r>
      <w:r>
        <w:rPr>
          <w:rFonts w:ascii="宋体" w:hAnsi="宋体" w:eastAsia="宋体" w:cs="宋体"/>
          <w:b w:val="0"/>
          <w:i w:val="0"/>
          <w:caps w:val="0"/>
          <w:spacing w:val="-3"/>
          <w:w w:val="100"/>
          <w:sz w:val="21"/>
        </w:rPr>
        <w:t>生产线的零件，它们是合法的。“互列”的产品是在</w:t>
      </w:r>
      <w:r>
        <w:rPr>
          <w:rFonts w:ascii="Times New Roman" w:hAnsi="Times New Roman" w:eastAsia="Times New Roman"/>
          <w:b w:val="0"/>
          <w:i w:val="0"/>
          <w:caps w:val="0"/>
          <w:spacing w:val="0"/>
          <w:w w:val="100"/>
          <w:sz w:val="21"/>
        </w:rPr>
        <w:t>VEX Robotics</w:t>
      </w:r>
      <w:r>
        <w:rPr>
          <w:rFonts w:ascii="宋体" w:hAnsi="宋体" w:eastAsia="宋体" w:cs="宋体"/>
          <w:b w:val="0"/>
          <w:i w:val="0"/>
          <w:caps w:val="0"/>
          <w:spacing w:val="-2"/>
          <w:w w:val="100"/>
          <w:sz w:val="21"/>
        </w:rPr>
        <w:t>网站的</w:t>
      </w:r>
      <w:r>
        <w:rPr>
          <w:rFonts w:ascii="Times New Roman" w:hAnsi="Times New Roman" w:eastAsia="Times New Roman"/>
          <w:b w:val="0"/>
          <w:i w:val="0"/>
          <w:caps w:val="0"/>
          <w:spacing w:val="0"/>
          <w:w w:val="100"/>
          <w:sz w:val="21"/>
        </w:rPr>
        <w:t>VEX</w:t>
      </w:r>
      <w:r>
        <w:rPr>
          <w:rFonts w:ascii="Times New Roman" w:hAnsi="Times New Roman" w:eastAsia="Times New Roman"/>
          <w:b w:val="0"/>
          <w:i w:val="0"/>
          <w:caps w:val="0"/>
          <w:spacing w:val="-1"/>
          <w:w w:val="100"/>
          <w:sz w:val="21"/>
        </w:rPr>
        <w:t xml:space="preserve"> </w:t>
      </w:r>
      <w:r>
        <w:rPr>
          <w:rFonts w:ascii="Times New Roman" w:hAnsi="Times New Roman" w:eastAsia="Times New Roman"/>
          <w:b w:val="0"/>
          <w:i w:val="0"/>
          <w:caps w:val="0"/>
          <w:spacing w:val="0"/>
          <w:w w:val="100"/>
          <w:sz w:val="21"/>
        </w:rPr>
        <w:t>IQ</w:t>
      </w:r>
      <w:r>
        <w:rPr>
          <w:rFonts w:ascii="宋体" w:hAnsi="宋体" w:eastAsia="宋体" w:cs="宋体"/>
          <w:b w:val="0"/>
          <w:i w:val="0"/>
          <w:caps w:val="0"/>
          <w:spacing w:val="-3"/>
          <w:w w:val="100"/>
          <w:sz w:val="21"/>
        </w:rPr>
        <w:t>和</w:t>
      </w:r>
      <w:r>
        <w:rPr>
          <w:rFonts w:ascii="Times New Roman" w:hAnsi="Times New Roman" w:eastAsia="Times New Roman"/>
          <w:b w:val="0"/>
          <w:i w:val="0"/>
          <w:caps w:val="0"/>
          <w:spacing w:val="0"/>
          <w:w w:val="100"/>
          <w:sz w:val="21"/>
        </w:rPr>
        <w:t>VEX</w:t>
      </w:r>
      <w:r>
        <w:rPr>
          <w:rFonts w:ascii="Times New Roman" w:hAnsi="Times New Roman" w:eastAsia="Times New Roman"/>
          <w:b w:val="0"/>
          <w:i w:val="0"/>
          <w:caps w:val="0"/>
          <w:spacing w:val="-1"/>
          <w:w w:val="100"/>
          <w:sz w:val="21"/>
        </w:rPr>
        <w:t xml:space="preserve"> </w:t>
      </w:r>
      <w:r>
        <w:rPr>
          <w:rFonts w:ascii="Times New Roman" w:hAnsi="Times New Roman" w:eastAsia="Times New Roman"/>
          <w:b w:val="0"/>
          <w:i w:val="0"/>
          <w:caps w:val="0"/>
          <w:spacing w:val="0"/>
          <w:w w:val="100"/>
          <w:sz w:val="21"/>
        </w:rPr>
        <w:t>EDR</w:t>
      </w:r>
      <w:r>
        <w:rPr>
          <w:rFonts w:ascii="宋体" w:hAnsi="宋体" w:eastAsia="宋体" w:cs="宋体"/>
          <w:b w:val="0"/>
          <w:i w:val="0"/>
          <w:caps w:val="0"/>
          <w:spacing w:val="-3"/>
          <w:w w:val="100"/>
          <w:sz w:val="21"/>
        </w:rPr>
        <w:t>板块中均能找到的产品。</w:t>
      </w:r>
    </w:p>
    <w:p>
      <w:pPr>
        <w:pStyle w:val="9"/>
        <w:numPr>
          <w:ilvl w:val="0"/>
          <w:numId w:val="12"/>
        </w:numPr>
        <w:tabs>
          <w:tab w:val="left" w:pos="818"/>
        </w:tabs>
        <w:snapToGrid w:val="0"/>
        <w:spacing w:before="0" w:beforeAutospacing="0" w:after="0" w:afterAutospacing="0" w:line="321" w:lineRule="auto"/>
        <w:ind w:left="565" w:right="278"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可以用来自</w:t>
      </w:r>
      <w:r>
        <w:rPr>
          <w:rFonts w:ascii="Times New Roman" w:eastAsia="Times New Roman"/>
          <w:b w:val="0"/>
          <w:i w:val="0"/>
          <w:caps w:val="0"/>
          <w:spacing w:val="0"/>
          <w:w w:val="100"/>
          <w:sz w:val="21"/>
        </w:rPr>
        <w:t>VEX</w:t>
      </w:r>
      <w:r>
        <w:rPr>
          <w:rFonts w:ascii="Times New Roman" w:eastAsia="Times New Roman"/>
          <w:b w:val="0"/>
          <w:i w:val="0"/>
          <w:caps w:val="0"/>
          <w:spacing w:val="15"/>
          <w:w w:val="100"/>
          <w:sz w:val="21"/>
        </w:rPr>
        <w:t xml:space="preserve"> </w:t>
      </w:r>
      <w:r>
        <w:rPr>
          <w:rFonts w:ascii="Times New Roman" w:eastAsia="Times New Roman"/>
          <w:b w:val="0"/>
          <w:i w:val="0"/>
          <w:caps w:val="0"/>
          <w:spacing w:val="0"/>
          <w:w w:val="100"/>
          <w:sz w:val="21"/>
        </w:rPr>
        <w:t>Robotics</w:t>
      </w:r>
      <w:r>
        <w:rPr>
          <w:rFonts w:ascii="宋体" w:hAnsi="宋体" w:eastAsia="宋体" w:cs="宋体"/>
          <w:b w:val="0"/>
          <w:i w:val="0"/>
          <w:caps w:val="0"/>
          <w:spacing w:val="0"/>
          <w:w w:val="100"/>
          <w:sz w:val="21"/>
        </w:rPr>
        <w:t>的</w:t>
      </w:r>
      <w:r>
        <w:rPr>
          <w:rFonts w:ascii="Times New Roman" w:eastAsia="Times New Roman"/>
          <w:b w:val="0"/>
          <w:i w:val="0"/>
          <w:caps w:val="0"/>
          <w:spacing w:val="0"/>
          <w:w w:val="100"/>
          <w:sz w:val="21"/>
        </w:rPr>
        <w:t>Hexbug</w:t>
      </w:r>
      <w:r>
        <w:rPr>
          <w:rFonts w:ascii="宋体" w:hAnsi="宋体" w:eastAsia="宋体" w:cs="宋体"/>
          <w:b w:val="0"/>
          <w:i w:val="0"/>
          <w:caps w:val="0"/>
          <w:spacing w:val="-3"/>
          <w:w w:val="100"/>
          <w:sz w:val="21"/>
        </w:rPr>
        <w:t>生产线的机械</w:t>
      </w:r>
      <w:r>
        <w:rPr>
          <w:rFonts w:ascii="Times New Roman" w:eastAsia="Times New Roman"/>
          <w:b w:val="0"/>
          <w:i w:val="0"/>
          <w:caps w:val="0"/>
          <w:spacing w:val="-4"/>
          <w:w w:val="100"/>
          <w:sz w:val="21"/>
        </w:rPr>
        <w:t>/</w:t>
      </w:r>
      <w:r>
        <w:rPr>
          <w:rFonts w:ascii="宋体" w:hAnsi="宋体" w:eastAsia="宋体" w:cs="宋体"/>
          <w:b w:val="0"/>
          <w:i w:val="0"/>
          <w:caps w:val="0"/>
          <w:spacing w:val="-3"/>
          <w:w w:val="100"/>
          <w:sz w:val="21"/>
        </w:rPr>
        <w:t>结构元件构建机器人。但是，把这个生产线的电气零件用于构建</w:t>
      </w:r>
      <w:r>
        <w:rPr>
          <w:rFonts w:ascii="Times New Roman" w:eastAsia="Times New Roman"/>
          <w:b w:val="0"/>
          <w:i w:val="0"/>
          <w:caps w:val="0"/>
          <w:spacing w:val="0"/>
          <w:w w:val="100"/>
          <w:sz w:val="21"/>
        </w:rPr>
        <w:t>VEX</w:t>
      </w:r>
      <w:r>
        <w:rPr>
          <w:rFonts w:ascii="Times New Roman" w:eastAsia="Times New Roman"/>
          <w:b w:val="0"/>
          <w:i w:val="0"/>
          <w:caps w:val="0"/>
          <w:spacing w:val="1"/>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机器人是不合法的。</w:t>
      </w:r>
    </w:p>
    <w:p>
      <w:pPr>
        <w:pStyle w:val="9"/>
        <w:numPr>
          <w:ilvl w:val="0"/>
          <w:numId w:val="12"/>
        </w:numPr>
        <w:tabs>
          <w:tab w:val="left" w:pos="794"/>
        </w:tabs>
        <w:snapToGrid w:val="0"/>
        <w:spacing w:before="0" w:beforeAutospacing="0" w:after="0" w:afterAutospacing="0" w:line="321" w:lineRule="auto"/>
        <w:ind w:left="565" w:right="290"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2"/>
          <w:w w:val="100"/>
          <w:sz w:val="21"/>
        </w:rPr>
        <w:t>来自</w:t>
      </w:r>
      <w:r>
        <w:rPr>
          <w:rFonts w:ascii="Times New Roman" w:eastAsia="Times New Roman"/>
          <w:b w:val="0"/>
          <w:i w:val="0"/>
          <w:caps w:val="0"/>
          <w:spacing w:val="0"/>
          <w:w w:val="100"/>
          <w:sz w:val="21"/>
        </w:rPr>
        <w:t>VEX</w:t>
      </w:r>
      <w:r>
        <w:rPr>
          <w:rFonts w:ascii="Times New Roman" w:eastAsia="Times New Roman"/>
          <w:b w:val="0"/>
          <w:i w:val="0"/>
          <w:caps w:val="0"/>
          <w:spacing w:val="32"/>
          <w:w w:val="100"/>
          <w:sz w:val="21"/>
        </w:rPr>
        <w:t xml:space="preserve"> </w:t>
      </w:r>
      <w:r>
        <w:rPr>
          <w:rFonts w:ascii="Times New Roman" w:eastAsia="Times New Roman"/>
          <w:b w:val="0"/>
          <w:i w:val="0"/>
          <w:caps w:val="0"/>
          <w:spacing w:val="-3"/>
          <w:w w:val="100"/>
          <w:sz w:val="21"/>
        </w:rPr>
        <w:t>IQ</w:t>
      </w:r>
      <w:r>
        <w:rPr>
          <w:rFonts w:ascii="宋体" w:hAnsi="宋体" w:eastAsia="宋体" w:cs="宋体"/>
          <w:b w:val="0"/>
          <w:i w:val="0"/>
          <w:caps w:val="0"/>
          <w:spacing w:val="-3"/>
          <w:w w:val="100"/>
          <w:sz w:val="21"/>
        </w:rPr>
        <w:t>生产线的某些正式的机器人零件虽已停产，但用于竞赛仍然是合法的。然而，参赛队必须注意</w:t>
      </w:r>
      <w:r>
        <w:rPr>
          <w:rFonts w:ascii="Times New Roman" w:eastAsia="Times New Roman"/>
          <w:b w:val="0"/>
          <w:i w:val="0"/>
          <w:caps w:val="0"/>
          <w:spacing w:val="0"/>
          <w:w w:val="100"/>
          <w:sz w:val="21"/>
        </w:rPr>
        <w:t>&lt;R7a&gt;</w:t>
      </w:r>
      <w:r>
        <w:rPr>
          <w:rFonts w:ascii="宋体" w:hAnsi="宋体" w:eastAsia="宋体" w:cs="宋体"/>
          <w:b w:val="0"/>
          <w:i w:val="0"/>
          <w:caps w:val="0"/>
          <w:spacing w:val="-2"/>
          <w:w w:val="100"/>
          <w:sz w:val="21"/>
        </w:rPr>
        <w:t>的规定。</w:t>
      </w:r>
    </w:p>
    <w:p>
      <w:pPr>
        <w:pStyle w:val="9"/>
        <w:numPr>
          <w:ilvl w:val="0"/>
          <w:numId w:val="12"/>
        </w:numPr>
        <w:tabs>
          <w:tab w:val="left" w:pos="830"/>
        </w:tabs>
        <w:snapToGrid w:val="0"/>
        <w:spacing w:before="0" w:beforeAutospacing="0" w:after="0" w:afterAutospacing="0" w:line="362" w:lineRule="auto"/>
        <w:ind w:left="140" w:right="276" w:firstLine="424"/>
        <w:jc w:val="left"/>
        <w:textAlignment w:val="baseline"/>
        <w:rPr>
          <w:rFonts w:ascii="宋体" w:hAnsi="宋体" w:eastAsia="宋体" w:cs="宋体"/>
          <w:b/>
          <w:i w:val="0"/>
          <w:caps w:val="0"/>
          <w:spacing w:val="0"/>
          <w:w w:val="100"/>
          <w:sz w:val="18"/>
        </w:rPr>
      </w:pPr>
      <w:r>
        <w:rPr>
          <w:rFonts w:ascii="宋体" w:hAnsi="宋体" w:eastAsia="宋体" w:cs="宋体"/>
          <w:b w:val="0"/>
          <w:i w:val="0"/>
          <w:caps w:val="0"/>
          <w:spacing w:val="-2"/>
          <w:w w:val="100"/>
          <w:sz w:val="21"/>
        </w:rPr>
        <w:t>使用</w:t>
      </w:r>
      <w:r>
        <w:rPr>
          <w:rFonts w:ascii="Times New Roman" w:eastAsia="Times New Roman"/>
          <w:b w:val="0"/>
          <w:i w:val="0"/>
          <w:caps w:val="0"/>
          <w:spacing w:val="0"/>
          <w:w w:val="100"/>
          <w:sz w:val="21"/>
        </w:rPr>
        <w:t>3D</w:t>
      </w:r>
      <w:r>
        <w:rPr>
          <w:rFonts w:ascii="宋体" w:hAnsi="宋体" w:eastAsia="宋体" w:cs="宋体"/>
          <w:b w:val="0"/>
          <w:i w:val="0"/>
          <w:caps w:val="0"/>
          <w:spacing w:val="-3"/>
          <w:w w:val="100"/>
          <w:sz w:val="21"/>
        </w:rPr>
        <w:t>打印的零件</w:t>
      </w:r>
      <w:r>
        <w:rPr>
          <w:rFonts w:ascii="宋体" w:hAnsi="宋体" w:eastAsia="宋体" w:cs="宋体"/>
          <w:b w:val="0"/>
          <w:i w:val="0"/>
          <w:caps w:val="0"/>
          <w:spacing w:val="0"/>
          <w:w w:val="100"/>
          <w:sz w:val="21"/>
        </w:rPr>
        <w:t>（</w:t>
      </w:r>
      <w:r>
        <w:rPr>
          <w:rFonts w:ascii="宋体" w:hAnsi="宋体" w:eastAsia="宋体" w:cs="宋体"/>
          <w:b w:val="0"/>
          <w:i w:val="0"/>
          <w:caps w:val="0"/>
          <w:spacing w:val="-2"/>
          <w:w w:val="100"/>
          <w:sz w:val="21"/>
        </w:rPr>
        <w:t>合法</w:t>
      </w:r>
      <w:r>
        <w:rPr>
          <w:rFonts w:ascii="Times New Roman" w:eastAsia="Times New Roman"/>
          <w:b w:val="0"/>
          <w:i w:val="0"/>
          <w:caps w:val="0"/>
          <w:spacing w:val="0"/>
          <w:w w:val="100"/>
          <w:sz w:val="21"/>
        </w:rPr>
        <w:t>VEX</w:t>
      </w:r>
      <w:r>
        <w:rPr>
          <w:rFonts w:ascii="Times New Roman" w:eastAsia="Times New Roman"/>
          <w:b w:val="0"/>
          <w:i w:val="0"/>
          <w:caps w:val="0"/>
          <w:spacing w:val="11"/>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零件的复制品或自己设计的零件</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是不合法的。</w:t>
      </w:r>
      <w:r>
        <w:rPr>
          <w:rFonts w:ascii="宋体" w:hAnsi="宋体" w:eastAsia="宋体" w:cs="宋体"/>
          <w:b/>
          <w:i w:val="0"/>
          <w:caps w:val="0"/>
          <w:spacing w:val="-3"/>
          <w:w w:val="100"/>
          <w:sz w:val="18"/>
        </w:rPr>
        <w:t>注：在</w:t>
      </w:r>
      <w:r>
        <w:rPr>
          <w:rFonts w:ascii="Times New Roman" w:eastAsia="Times New Roman"/>
          <w:b/>
          <w:i w:val="0"/>
          <w:caps w:val="0"/>
          <w:spacing w:val="0"/>
          <w:w w:val="100"/>
          <w:sz w:val="18"/>
        </w:rPr>
        <w:t>VEX</w:t>
      </w:r>
      <w:r>
        <w:rPr>
          <w:rFonts w:ascii="Times New Roman" w:eastAsia="Times New Roman"/>
          <w:b/>
          <w:i w:val="0"/>
          <w:caps w:val="0"/>
          <w:spacing w:val="-6"/>
          <w:w w:val="100"/>
          <w:sz w:val="18"/>
        </w:rPr>
        <w:t xml:space="preserve"> </w:t>
      </w:r>
      <w:r>
        <w:rPr>
          <w:rFonts w:ascii="Times New Roman" w:eastAsia="Times New Roman"/>
          <w:b/>
          <w:i w:val="0"/>
          <w:caps w:val="0"/>
          <w:spacing w:val="0"/>
          <w:w w:val="100"/>
          <w:sz w:val="18"/>
        </w:rPr>
        <w:t>IQ</w:t>
      </w:r>
      <w:r>
        <w:rPr>
          <w:rFonts w:ascii="宋体" w:hAnsi="宋体" w:eastAsia="宋体" w:cs="宋体"/>
          <w:b/>
          <w:i w:val="0"/>
          <w:caps w:val="0"/>
          <w:spacing w:val="-1"/>
          <w:w w:val="100"/>
          <w:sz w:val="18"/>
        </w:rPr>
        <w:t>挑战赛合法零件附录中可找到一份完整的合法零件清单，它将与</w:t>
      </w:r>
      <w:r>
        <w:rPr>
          <w:rFonts w:ascii="Times New Roman" w:eastAsia="Times New Roman"/>
          <w:b/>
          <w:i w:val="0"/>
          <w:caps w:val="0"/>
          <w:spacing w:val="0"/>
          <w:w w:val="100"/>
          <w:sz w:val="18"/>
        </w:rPr>
        <w:t>6</w:t>
      </w:r>
      <w:r>
        <w:rPr>
          <w:rFonts w:ascii="宋体" w:hAnsi="宋体" w:eastAsia="宋体" w:cs="宋体"/>
          <w:b/>
          <w:i w:val="0"/>
          <w:caps w:val="0"/>
          <w:spacing w:val="0"/>
          <w:w w:val="100"/>
          <w:sz w:val="18"/>
        </w:rPr>
        <w:t>月</w:t>
      </w:r>
      <w:r>
        <w:rPr>
          <w:rFonts w:ascii="Times New Roman" w:eastAsia="Times New Roman"/>
          <w:b/>
          <w:i w:val="0"/>
          <w:caps w:val="0"/>
          <w:spacing w:val="0"/>
          <w:w w:val="100"/>
          <w:sz w:val="18"/>
        </w:rPr>
        <w:t>14</w:t>
      </w:r>
      <w:r>
        <w:rPr>
          <w:rFonts w:ascii="宋体" w:hAnsi="宋体" w:eastAsia="宋体" w:cs="宋体"/>
          <w:b/>
          <w:i w:val="0"/>
          <w:caps w:val="0"/>
          <w:spacing w:val="-2"/>
          <w:w w:val="100"/>
          <w:sz w:val="18"/>
        </w:rPr>
        <w:t>日的比赛手册更新同</w:t>
      </w:r>
      <w:r>
        <w:rPr>
          <w:rFonts w:ascii="宋体" w:hAnsi="宋体" w:eastAsia="宋体" w:cs="宋体"/>
          <w:b/>
          <w:i w:val="0"/>
          <w:caps w:val="0"/>
          <w:spacing w:val="0"/>
          <w:w w:val="100"/>
          <w:sz w:val="18"/>
        </w:rPr>
        <w:t>时发布（见</w:t>
      </w:r>
      <w:r>
        <w:rPr>
          <w:rFonts w:ascii="Times New Roman" w:eastAsia="Times New Roman"/>
          <w:b/>
          <w:i w:val="0"/>
          <w:caps w:val="0"/>
          <w:spacing w:val="0"/>
          <w:w w:val="100"/>
          <w:sz w:val="18"/>
        </w:rPr>
        <w:t>&lt;G18&gt;</w:t>
      </w:r>
      <w:r>
        <w:rPr>
          <w:rFonts w:ascii="宋体" w:hAnsi="宋体" w:eastAsia="宋体" w:cs="宋体"/>
          <w:b/>
          <w:i w:val="0"/>
          <w:caps w:val="0"/>
          <w:spacing w:val="0"/>
          <w:w w:val="100"/>
          <w:sz w:val="18"/>
        </w:rPr>
        <w:t>）。</w:t>
      </w:r>
    </w:p>
    <w:p>
      <w:pPr>
        <w:snapToGrid w:val="0"/>
        <w:spacing w:before="0" w:beforeAutospacing="0" w:after="0" w:afterAutospacing="0" w:line="246" w:lineRule="exact"/>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&lt;R8&gt; </w:t>
      </w:r>
      <w:r>
        <w:rPr>
          <w:rFonts w:ascii="宋体" w:hAnsi="宋体" w:eastAsia="宋体" w:cs="宋体"/>
          <w:b/>
          <w:i w:val="0"/>
          <w:caps w:val="0"/>
          <w:color w:val="FF0000"/>
          <w:spacing w:val="0"/>
          <w:w w:val="100"/>
          <w:sz w:val="21"/>
        </w:rPr>
        <w:t>允许使用某些非</w:t>
      </w:r>
      <w:r>
        <w:rPr>
          <w:rFonts w:ascii="Times New Roman" w:eastAsia="Times New Roman"/>
          <w:b/>
          <w:i w:val="0"/>
          <w:caps w:val="0"/>
          <w:color w:val="FF0000"/>
          <w:spacing w:val="0"/>
          <w:w w:val="100"/>
          <w:sz w:val="21"/>
        </w:rPr>
        <w:t>VEX</w:t>
      </w:r>
      <w:r>
        <w:rPr>
          <w:rFonts w:ascii="宋体" w:hAnsi="宋体" w:eastAsia="宋体" w:cs="宋体"/>
          <w:b/>
          <w:i w:val="0"/>
          <w:caps w:val="0"/>
          <w:color w:val="FF0000"/>
          <w:spacing w:val="0"/>
          <w:w w:val="100"/>
          <w:sz w:val="21"/>
        </w:rPr>
        <w:t>零件。</w:t>
      </w:r>
      <w:r>
        <w:rPr>
          <w:rFonts w:ascii="宋体" w:hAnsi="宋体" w:eastAsia="宋体" w:cs="宋体"/>
          <w:b w:val="0"/>
          <w:i w:val="0"/>
          <w:caps w:val="0"/>
          <w:spacing w:val="0"/>
          <w:w w:val="100"/>
          <w:sz w:val="21"/>
        </w:rPr>
        <w:t>机器人可以使用下列非</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零件：</w:t>
      </w:r>
    </w:p>
    <w:p>
      <w:pPr>
        <w:pStyle w:val="9"/>
        <w:numPr>
          <w:ilvl w:val="0"/>
          <w:numId w:val="13"/>
        </w:numPr>
        <w:tabs>
          <w:tab w:val="left" w:pos="818"/>
        </w:tabs>
        <w:snapToGrid w:val="0"/>
        <w:spacing w:before="82" w:beforeAutospacing="0" w:after="0" w:afterAutospacing="0" w:line="321" w:lineRule="auto"/>
        <w:ind w:left="565" w:right="340"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适当的非功能性装饰，前提是这些装饰不显著影响机器人的性能和比赛的结果。这些装饰必须符合竞赛精神。检查人员会最终认定装饰是不是“非功能性的”。</w:t>
      </w:r>
    </w:p>
    <w:p>
      <w:pPr>
        <w:pStyle w:val="9"/>
        <w:numPr>
          <w:ilvl w:val="1"/>
          <w:numId w:val="13"/>
        </w:numPr>
        <w:tabs>
          <w:tab w:val="left" w:pos="1206"/>
        </w:tabs>
        <w:snapToGrid w:val="0"/>
        <w:spacing w:before="0" w:beforeAutospacing="0" w:after="0" w:afterAutospacing="0" w:line="321" w:lineRule="auto"/>
        <w:ind w:left="990" w:right="366" w:firstLine="0"/>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任何装饰必须背靠具有相同功能的合法器材</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例如，如果机器人有一个防止比赛用品从机器人上掉落的特别大的贴花，它就要背靠能防止比赛用品掉落的</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器材。</w:t>
      </w:r>
    </w:p>
    <w:p>
      <w:pPr>
        <w:pStyle w:val="9"/>
        <w:numPr>
          <w:ilvl w:val="1"/>
          <w:numId w:val="13"/>
        </w:numPr>
        <w:tabs>
          <w:tab w:val="left" w:pos="1264"/>
        </w:tabs>
        <w:snapToGrid w:val="0"/>
        <w:spacing w:before="0" w:beforeAutospacing="0" w:after="0" w:afterAutospacing="0" w:line="321" w:lineRule="auto"/>
        <w:ind w:left="990" w:right="314"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使用无毒漆被认为是一种合法的非功能性装饰。然而，用作粘合剂或能影响相互贴合零件的紧密程度的任何油漆将被归类为功能性材料。</w:t>
      </w:r>
    </w:p>
    <w:p>
      <w:pPr>
        <w:pStyle w:val="9"/>
        <w:numPr>
          <w:ilvl w:val="0"/>
          <w:numId w:val="13"/>
        </w:numPr>
        <w:tabs>
          <w:tab w:val="left" w:pos="830"/>
        </w:tabs>
        <w:snapToGrid w:val="0"/>
        <w:spacing w:before="0" w:beforeAutospacing="0" w:after="0" w:afterAutospacing="0" w:line="268" w:lineRule="exact"/>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长度及厚度与</w:t>
      </w:r>
      <w:r>
        <w:rPr>
          <w:rFonts w:ascii="Times New Roman" w:eastAsia="Times New Roman"/>
          <w:b w:val="0"/>
          <w:i w:val="0"/>
          <w:caps w:val="0"/>
          <w:spacing w:val="0"/>
          <w:w w:val="100"/>
          <w:sz w:val="21"/>
        </w:rPr>
        <w:t>VEX</w:t>
      </w:r>
      <w:r>
        <w:rPr>
          <w:rFonts w:ascii="Times New Roman" w:eastAsia="Times New Roman"/>
          <w:b w:val="0"/>
          <w:i w:val="0"/>
          <w:caps w:val="0"/>
          <w:spacing w:val="1"/>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生产线的产品</w:t>
      </w:r>
      <w:r>
        <w:rPr>
          <w:rFonts w:ascii="宋体" w:hAnsi="宋体" w:eastAsia="宋体" w:cs="宋体"/>
          <w:b w:val="0"/>
          <w:i w:val="0"/>
          <w:caps w:val="0"/>
          <w:spacing w:val="0"/>
          <w:w w:val="100"/>
          <w:sz w:val="21"/>
        </w:rPr>
        <w:t>（</w:t>
      </w:r>
      <w:r>
        <w:rPr>
          <w:rFonts w:ascii="Times New Roman" w:eastAsia="Times New Roman"/>
          <w:b w:val="0"/>
          <w:i w:val="0"/>
          <w:caps w:val="0"/>
          <w:spacing w:val="0"/>
          <w:w w:val="100"/>
          <w:sz w:val="21"/>
        </w:rPr>
        <w:t>#32</w:t>
      </w:r>
      <w:r>
        <w:rPr>
          <w:rFonts w:ascii="宋体" w:hAnsi="宋体" w:eastAsia="宋体" w:cs="宋体"/>
          <w:b w:val="0"/>
          <w:i w:val="0"/>
          <w:caps w:val="0"/>
          <w:spacing w:val="0"/>
          <w:w w:val="100"/>
          <w:sz w:val="21"/>
        </w:rPr>
        <w:t>和</w:t>
      </w:r>
      <w:r>
        <w:rPr>
          <w:rFonts w:ascii="Times New Roman" w:eastAsia="Times New Roman"/>
          <w:b w:val="0"/>
          <w:i w:val="0"/>
          <w:caps w:val="0"/>
          <w:spacing w:val="0"/>
          <w:w w:val="100"/>
          <w:sz w:val="21"/>
        </w:rPr>
        <w:t>#64</w:t>
      </w:r>
      <w:r>
        <w:rPr>
          <w:rFonts w:ascii="宋体" w:hAnsi="宋体" w:eastAsia="宋体" w:cs="宋体"/>
          <w:b w:val="0"/>
          <w:i w:val="0"/>
          <w:caps w:val="0"/>
          <w:spacing w:val="0"/>
          <w:w w:val="100"/>
          <w:sz w:val="21"/>
        </w:rPr>
        <w:t>）</w:t>
      </w:r>
      <w:r>
        <w:rPr>
          <w:rFonts w:ascii="宋体" w:hAnsi="宋体" w:eastAsia="宋体" w:cs="宋体"/>
          <w:b w:val="0"/>
          <w:i w:val="0"/>
          <w:caps w:val="0"/>
          <w:spacing w:val="-2"/>
          <w:w w:val="100"/>
          <w:sz w:val="21"/>
        </w:rPr>
        <w:t>相同的橡胶带。</w:t>
      </w:r>
    </w:p>
    <w:p>
      <w:pPr>
        <w:pStyle w:val="9"/>
        <w:numPr>
          <w:ilvl w:val="0"/>
          <w:numId w:val="13"/>
        </w:numPr>
        <w:tabs>
          <w:tab w:val="left" w:pos="818"/>
        </w:tabs>
        <w:snapToGrid w:val="0"/>
        <w:spacing w:before="89" w:beforeAutospacing="0" w:after="0" w:afterAutospacing="0" w:line="240" w:lineRule="auto"/>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2"/>
          <w:w w:val="100"/>
          <w:sz w:val="21"/>
        </w:rPr>
        <w:t>来自</w:t>
      </w:r>
      <w:r>
        <w:rPr>
          <w:rFonts w:ascii="Times New Roman" w:eastAsia="Times New Roman"/>
          <w:b w:val="0"/>
          <w:i w:val="0"/>
          <w:caps w:val="0"/>
          <w:spacing w:val="0"/>
          <w:w w:val="100"/>
          <w:sz w:val="21"/>
        </w:rPr>
        <w:t>VEX</w:t>
      </w:r>
      <w:r>
        <w:rPr>
          <w:rFonts w:ascii="Times New Roman" w:eastAsia="Times New Roman"/>
          <w:b w:val="0"/>
          <w:i w:val="0"/>
          <w:caps w:val="0"/>
          <w:spacing w:val="1"/>
          <w:w w:val="100"/>
          <w:sz w:val="21"/>
        </w:rPr>
        <w:t xml:space="preserve"> </w:t>
      </w:r>
      <w:r>
        <w:rPr>
          <w:rFonts w:ascii="Times New Roman" w:eastAsia="Times New Roman"/>
          <w:b w:val="0"/>
          <w:i w:val="0"/>
          <w:caps w:val="0"/>
          <w:spacing w:val="0"/>
          <w:w w:val="100"/>
          <w:sz w:val="21"/>
        </w:rPr>
        <w:t>EDR</w:t>
      </w:r>
      <w:r>
        <w:rPr>
          <w:rFonts w:ascii="宋体" w:hAnsi="宋体" w:eastAsia="宋体" w:cs="宋体"/>
          <w:b w:val="0"/>
          <w:i w:val="0"/>
          <w:caps w:val="0"/>
          <w:spacing w:val="-3"/>
          <w:w w:val="100"/>
          <w:sz w:val="21"/>
        </w:rPr>
        <w:t>生产线的</w:t>
      </w:r>
      <w:r>
        <w:rPr>
          <w:rFonts w:ascii="Times New Roman" w:eastAsia="Times New Roman"/>
          <w:b w:val="0"/>
          <w:i w:val="0"/>
          <w:caps w:val="0"/>
          <w:spacing w:val="0"/>
          <w:w w:val="100"/>
          <w:sz w:val="21"/>
        </w:rPr>
        <w:t>1/8</w:t>
      </w:r>
      <w:r>
        <w:rPr>
          <w:rFonts w:ascii="宋体" w:hAnsi="宋体" w:eastAsia="宋体" w:cs="宋体"/>
          <w:b w:val="0"/>
          <w:i w:val="0"/>
          <w:caps w:val="0"/>
          <w:spacing w:val="-3"/>
          <w:w w:val="100"/>
          <w:sz w:val="21"/>
        </w:rPr>
        <w:t>英寸金属轴。</w:t>
      </w:r>
    </w:p>
    <w:p>
      <w:pPr>
        <w:snapToGrid w:val="0"/>
        <w:spacing w:before="81" w:beforeAutospacing="0" w:after="0" w:afterAutospacing="0" w:line="314" w:lineRule="auto"/>
        <w:ind w:left="140" w:right="271" w:firstLine="0"/>
        <w:jc w:val="left"/>
        <w:textAlignment w:val="baseline"/>
        <w:rPr>
          <w:b w:val="0"/>
          <w:i w:val="0"/>
          <w:caps w:val="0"/>
          <w:spacing w:val="0"/>
          <w:w w:val="100"/>
          <w:sz w:val="21"/>
        </w:rPr>
      </w:pPr>
      <w:r>
        <w:rPr>
          <w:rFonts w:ascii="Times New Roman" w:hAnsi="Times New Roman" w:eastAsia="Times New Roman"/>
          <w:b/>
          <w:i w:val="0"/>
          <w:caps w:val="0"/>
          <w:spacing w:val="0"/>
          <w:w w:val="100"/>
          <w:sz w:val="21"/>
        </w:rPr>
        <w:t xml:space="preserve">&lt;R9&gt; </w:t>
      </w:r>
      <w:r>
        <w:rPr>
          <w:rFonts w:ascii="宋体" w:hAnsi="宋体" w:eastAsia="宋体" w:cs="宋体"/>
          <w:b/>
          <w:i w:val="0"/>
          <w:caps w:val="0"/>
          <w:color w:val="FF0000"/>
          <w:spacing w:val="0"/>
          <w:w w:val="100"/>
          <w:sz w:val="22"/>
        </w:rPr>
        <w:t>在本赛季期间推出的其它</w:t>
      </w:r>
      <w:r>
        <w:rPr>
          <w:rFonts w:ascii="Times New Roman" w:hAnsi="Times New Roman" w:eastAsia="Times New Roman"/>
          <w:b/>
          <w:i w:val="0"/>
          <w:caps w:val="0"/>
          <w:color w:val="FF0000"/>
          <w:spacing w:val="0"/>
          <w:w w:val="100"/>
          <w:sz w:val="22"/>
        </w:rPr>
        <w:t>VEX IQ</w:t>
      </w:r>
      <w:r>
        <w:rPr>
          <w:rFonts w:ascii="宋体" w:hAnsi="宋体" w:eastAsia="宋体" w:cs="宋体"/>
          <w:b/>
          <w:i w:val="0"/>
          <w:caps w:val="0"/>
          <w:color w:val="FF0000"/>
          <w:spacing w:val="0"/>
          <w:w w:val="100"/>
          <w:sz w:val="22"/>
        </w:rPr>
        <w:t>产品都是可以合法使用的。</w:t>
      </w:r>
      <w:r>
        <w:rPr>
          <w:rFonts w:ascii="宋体" w:hAnsi="宋体" w:eastAsia="宋体" w:cs="宋体"/>
          <w:b w:val="0"/>
          <w:i w:val="0"/>
          <w:caps w:val="0"/>
          <w:spacing w:val="0"/>
          <w:w w:val="100"/>
          <w:sz w:val="21"/>
        </w:rPr>
        <w:t>某些“新”零件在推出时可能有某种限制。这些限制会在</w:t>
      </w:r>
      <w:r>
        <w:rPr>
          <w:rFonts w:ascii="Times New Roman" w:hAnsi="Times New Roman" w:eastAsia="Times New Roman"/>
          <w:b w:val="0"/>
          <w:i w:val="0"/>
          <w:caps w:val="0"/>
          <w:spacing w:val="0"/>
          <w:w w:val="100"/>
          <w:sz w:val="21"/>
        </w:rPr>
        <w:t xml:space="preserve">VEX IQ </w:t>
      </w:r>
      <w:r>
        <w:rPr>
          <w:rFonts w:ascii="宋体" w:hAnsi="宋体" w:eastAsia="宋体" w:cs="宋体"/>
          <w:b w:val="0"/>
          <w:i w:val="0"/>
          <w:caps w:val="0"/>
          <w:spacing w:val="0"/>
          <w:w w:val="100"/>
          <w:sz w:val="21"/>
        </w:rPr>
        <w:t>产品网页或</w:t>
      </w:r>
      <w:r>
        <w:rPr>
          <w:rFonts w:ascii="Times New Roman" w:hAnsi="Times New Roman" w:eastAsia="Times New Roman"/>
          <w:b w:val="0"/>
          <w:i w:val="0"/>
          <w:caps w:val="0"/>
          <w:spacing w:val="0"/>
          <w:w w:val="100"/>
          <w:sz w:val="21"/>
        </w:rPr>
        <w:t>VEX IQ</w:t>
      </w:r>
      <w:r>
        <w:rPr>
          <w:rFonts w:ascii="宋体" w:hAnsi="宋体" w:eastAsia="宋体" w:cs="宋体"/>
          <w:b w:val="0"/>
          <w:i w:val="0"/>
          <w:caps w:val="0"/>
          <w:spacing w:val="0"/>
          <w:w w:val="100"/>
          <w:sz w:val="21"/>
        </w:rPr>
        <w:t>合法零件附录中发布。</w:t>
      </w:r>
    </w:p>
    <w:p>
      <w:pPr>
        <w:snapToGrid w:val="0"/>
        <w:spacing w:before="9"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&lt;R10&gt; </w:t>
      </w:r>
      <w:r>
        <w:rPr>
          <w:rFonts w:ascii="宋体" w:hAnsi="宋体" w:eastAsia="宋体" w:cs="宋体"/>
          <w:b/>
          <w:i w:val="0"/>
          <w:caps w:val="0"/>
          <w:color w:val="FF0000"/>
          <w:spacing w:val="0"/>
          <w:w w:val="100"/>
          <w:sz w:val="21"/>
        </w:rPr>
        <w:t>每台机器人一个大脑。</w:t>
      </w:r>
      <w:r>
        <w:rPr>
          <w:rFonts w:ascii="宋体" w:hAnsi="宋体" w:eastAsia="宋体" w:cs="宋体"/>
          <w:b w:val="0"/>
          <w:i w:val="0"/>
          <w:caps w:val="0"/>
          <w:spacing w:val="0"/>
          <w:w w:val="100"/>
          <w:sz w:val="21"/>
        </w:rPr>
        <w:t>机器人只能用</w:t>
      </w:r>
      <w:r>
        <w:rPr>
          <w:rFonts w:ascii="Times New Roman" w:eastAsia="Times New Roman"/>
          <w:b w:val="0"/>
          <w:i w:val="0"/>
          <w:caps w:val="0"/>
          <w:spacing w:val="0"/>
          <w:w w:val="100"/>
          <w:sz w:val="21"/>
        </w:rPr>
        <w:t>1</w:t>
      </w:r>
      <w:r>
        <w:rPr>
          <w:rFonts w:ascii="宋体" w:hAnsi="宋体" w:eastAsia="宋体" w:cs="宋体"/>
          <w:b w:val="0"/>
          <w:i w:val="0"/>
          <w:caps w:val="0"/>
          <w:spacing w:val="0"/>
          <w:w w:val="100"/>
          <w:sz w:val="21"/>
        </w:rPr>
        <w:t>个</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机器人大脑。</w:t>
      </w:r>
    </w:p>
    <w:p>
      <w:pPr>
        <w:pStyle w:val="9"/>
        <w:numPr>
          <w:ilvl w:val="0"/>
          <w:numId w:val="14"/>
        </w:numPr>
        <w:tabs>
          <w:tab w:val="left" w:pos="818"/>
        </w:tabs>
        <w:snapToGrid w:val="0"/>
        <w:spacing w:before="91" w:beforeAutospacing="0" w:after="0" w:afterAutospacing="0" w:line="321" w:lineRule="auto"/>
        <w:ind w:left="565" w:right="371"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不允许使用</w:t>
      </w:r>
      <w:r>
        <w:rPr>
          <w:rFonts w:ascii="Times New Roman" w:eastAsia="Times New Roman"/>
          <w:b w:val="0"/>
          <w:i w:val="0"/>
          <w:caps w:val="0"/>
          <w:spacing w:val="0"/>
          <w:w w:val="100"/>
          <w:sz w:val="21"/>
        </w:rPr>
        <w:t>HEXBUG</w:t>
      </w:r>
      <w:r>
        <w:rPr>
          <w:rFonts w:ascii="宋体" w:hAnsi="宋体" w:eastAsia="宋体" w:cs="宋体"/>
          <w:b w:val="0"/>
          <w:i w:val="0"/>
          <w:caps w:val="0"/>
          <w:spacing w:val="-3"/>
          <w:w w:val="100"/>
          <w:sz w:val="21"/>
        </w:rPr>
        <w:t>、</w:t>
      </w:r>
      <w:r>
        <w:rPr>
          <w:rFonts w:ascii="Times New Roman" w:eastAsia="Times New Roman"/>
          <w:b w:val="0"/>
          <w:i w:val="0"/>
          <w:caps w:val="0"/>
          <w:spacing w:val="0"/>
          <w:w w:val="100"/>
          <w:sz w:val="21"/>
        </w:rPr>
        <w:t>VEX</w:t>
      </w:r>
      <w:r>
        <w:rPr>
          <w:rFonts w:ascii="Times New Roman" w:eastAsia="Times New Roman"/>
          <w:b w:val="0"/>
          <w:i w:val="0"/>
          <w:caps w:val="0"/>
          <w:spacing w:val="15"/>
          <w:w w:val="100"/>
          <w:sz w:val="21"/>
        </w:rPr>
        <w:t xml:space="preserve"> </w:t>
      </w:r>
      <w:r>
        <w:rPr>
          <w:rFonts w:ascii="Times New Roman" w:eastAsia="Times New Roman"/>
          <w:b w:val="0"/>
          <w:i w:val="0"/>
          <w:caps w:val="0"/>
          <w:spacing w:val="0"/>
          <w:w w:val="100"/>
          <w:sz w:val="21"/>
        </w:rPr>
        <w:t>EDR</w:t>
      </w:r>
      <w:r>
        <w:rPr>
          <w:rFonts w:ascii="宋体" w:hAnsi="宋体" w:eastAsia="宋体" w:cs="宋体"/>
          <w:b w:val="0"/>
          <w:i w:val="0"/>
          <w:caps w:val="0"/>
          <w:spacing w:val="-3"/>
          <w:w w:val="100"/>
          <w:sz w:val="21"/>
        </w:rPr>
        <w:t>或</w:t>
      </w:r>
      <w:r>
        <w:rPr>
          <w:rFonts w:ascii="Times New Roman" w:eastAsia="Times New Roman"/>
          <w:b w:val="0"/>
          <w:i w:val="0"/>
          <w:caps w:val="0"/>
          <w:spacing w:val="0"/>
          <w:w w:val="100"/>
          <w:sz w:val="21"/>
        </w:rPr>
        <w:t>VEXpro</w:t>
      </w:r>
      <w:r>
        <w:rPr>
          <w:rFonts w:ascii="宋体" w:hAnsi="宋体" w:eastAsia="宋体" w:cs="宋体"/>
          <w:b w:val="0"/>
          <w:i w:val="0"/>
          <w:caps w:val="0"/>
          <w:spacing w:val="-3"/>
          <w:w w:val="100"/>
          <w:sz w:val="21"/>
        </w:rPr>
        <w:t>生产线的机器人大脑、微控制器或其它电子元件。</w:t>
      </w:r>
    </w:p>
    <w:p>
      <w:pPr>
        <w:pStyle w:val="9"/>
        <w:numPr>
          <w:ilvl w:val="1"/>
          <w:numId w:val="14"/>
        </w:numPr>
        <w:tabs>
          <w:tab w:val="left" w:pos="1206"/>
        </w:tabs>
        <w:snapToGrid w:val="0"/>
        <w:spacing w:before="0" w:beforeAutospacing="0" w:after="0" w:afterAutospacing="0" w:line="268" w:lineRule="exact"/>
        <w:ind w:left="1206" w:right="0" w:hanging="216"/>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2"/>
          <w:w w:val="100"/>
          <w:sz w:val="21"/>
        </w:rPr>
        <w:t>按照</w:t>
      </w:r>
      <w:r>
        <w:rPr>
          <w:rFonts w:ascii="Times New Roman" w:eastAsia="Times New Roman"/>
          <w:b w:val="0"/>
          <w:i w:val="0"/>
          <w:caps w:val="0"/>
          <w:spacing w:val="0"/>
          <w:w w:val="100"/>
          <w:sz w:val="21"/>
        </w:rPr>
        <w:t>&lt;R12&gt;</w:t>
      </w:r>
      <w:r>
        <w:rPr>
          <w:rFonts w:ascii="宋体" w:hAnsi="宋体" w:eastAsia="宋体" w:cs="宋体"/>
          <w:b w:val="0"/>
          <w:i w:val="0"/>
          <w:caps w:val="0"/>
          <w:spacing w:val="-3"/>
          <w:w w:val="100"/>
          <w:sz w:val="21"/>
        </w:rPr>
        <w:t>，机器人</w:t>
      </w:r>
      <w:r>
        <w:rPr>
          <w:rFonts w:ascii="Times New Roman" w:eastAsia="Times New Roman"/>
          <w:b w:val="0"/>
          <w:i w:val="0"/>
          <w:caps w:val="0"/>
          <w:spacing w:val="0"/>
          <w:w w:val="100"/>
          <w:sz w:val="21"/>
        </w:rPr>
        <w:t>AA</w:t>
      </w:r>
      <w:r>
        <w:rPr>
          <w:rFonts w:ascii="宋体" w:hAnsi="宋体" w:eastAsia="宋体" w:cs="宋体"/>
          <w:b w:val="0"/>
          <w:i w:val="0"/>
          <w:caps w:val="0"/>
          <w:spacing w:val="-1"/>
          <w:w w:val="100"/>
          <w:sz w:val="21"/>
        </w:rPr>
        <w:t>电池盒</w:t>
      </w:r>
      <w:r>
        <w:rPr>
          <w:rFonts w:ascii="宋体" w:hAnsi="宋体" w:eastAsia="宋体" w:cs="宋体"/>
          <w:b w:val="0"/>
          <w:i w:val="0"/>
          <w:caps w:val="0"/>
          <w:spacing w:val="0"/>
          <w:w w:val="100"/>
          <w:sz w:val="21"/>
        </w:rPr>
        <w:t>（</w:t>
      </w:r>
      <w:r>
        <w:rPr>
          <w:rFonts w:ascii="Times New Roman" w:eastAsia="Times New Roman"/>
          <w:b w:val="0"/>
          <w:i w:val="0"/>
          <w:caps w:val="0"/>
          <w:spacing w:val="0"/>
          <w:w w:val="100"/>
          <w:sz w:val="21"/>
        </w:rPr>
        <w:t>228-3493</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是本规定的唯一例外。</w:t>
      </w:r>
    </w:p>
    <w:p>
      <w:pPr>
        <w:pStyle w:val="9"/>
        <w:numPr>
          <w:ilvl w:val="0"/>
          <w:numId w:val="14"/>
        </w:numPr>
        <w:tabs>
          <w:tab w:val="left" w:pos="830"/>
        </w:tabs>
        <w:snapToGrid w:val="0"/>
        <w:spacing w:before="91" w:beforeAutospacing="0" w:after="0" w:afterAutospacing="0" w:line="321" w:lineRule="auto"/>
        <w:ind w:left="565" w:right="271" w:firstLine="0"/>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机器人必须用</w:t>
      </w:r>
      <w:r>
        <w:rPr>
          <w:rFonts w:ascii="Times New Roman" w:eastAsia="Times New Roman"/>
          <w:b w:val="0"/>
          <w:i w:val="0"/>
          <w:caps w:val="0"/>
          <w:spacing w:val="0"/>
          <w:w w:val="100"/>
          <w:sz w:val="21"/>
        </w:rPr>
        <w:t>1</w:t>
      </w:r>
      <w:r>
        <w:rPr>
          <w:rFonts w:ascii="宋体" w:hAnsi="宋体" w:eastAsia="宋体" w:cs="宋体"/>
          <w:b w:val="0"/>
          <w:i w:val="0"/>
          <w:caps w:val="0"/>
          <w:spacing w:val="-3"/>
          <w:w w:val="100"/>
          <w:sz w:val="21"/>
        </w:rPr>
        <w:t>个</w:t>
      </w:r>
      <w:r>
        <w:rPr>
          <w:rFonts w:ascii="Times New Roman" w:eastAsia="Times New Roman"/>
          <w:b w:val="0"/>
          <w:i w:val="0"/>
          <w:caps w:val="0"/>
          <w:spacing w:val="0"/>
          <w:w w:val="100"/>
          <w:sz w:val="21"/>
        </w:rPr>
        <w:t>VEX</w:t>
      </w:r>
      <w:r>
        <w:rPr>
          <w:rFonts w:ascii="Times New Roman" w:eastAsia="Times New Roman"/>
          <w:b w:val="0"/>
          <w:i w:val="0"/>
          <w:caps w:val="0"/>
          <w:spacing w:val="1"/>
          <w:w w:val="100"/>
          <w:sz w:val="21"/>
        </w:rPr>
        <w:t xml:space="preserve"> </w:t>
      </w:r>
      <w:r>
        <w:rPr>
          <w:rFonts w:ascii="Times New Roman" w:eastAsia="Times New Roman"/>
          <w:b w:val="0"/>
          <w:i w:val="0"/>
          <w:caps w:val="0"/>
          <w:spacing w:val="0"/>
          <w:w w:val="100"/>
          <w:sz w:val="21"/>
        </w:rPr>
        <w:t>IQ</w:t>
      </w:r>
      <w:r>
        <w:rPr>
          <w:rFonts w:ascii="Times New Roman" w:eastAsia="Times New Roman"/>
          <w:b w:val="0"/>
          <w:i w:val="0"/>
          <w:caps w:val="0"/>
          <w:spacing w:val="3"/>
          <w:w w:val="100"/>
          <w:sz w:val="21"/>
        </w:rPr>
        <w:t xml:space="preserve"> </w:t>
      </w:r>
      <w:r>
        <w:rPr>
          <w:rFonts w:ascii="Times New Roman" w:eastAsia="Times New Roman"/>
          <w:b w:val="0"/>
          <w:i w:val="0"/>
          <w:caps w:val="0"/>
          <w:spacing w:val="0"/>
          <w:w w:val="100"/>
          <w:sz w:val="21"/>
        </w:rPr>
        <w:t>900</w:t>
      </w:r>
      <w:r>
        <w:rPr>
          <w:rFonts w:ascii="Times New Roman" w:eastAsia="Times New Roman"/>
          <w:b w:val="0"/>
          <w:i w:val="0"/>
          <w:caps w:val="0"/>
          <w:spacing w:val="2"/>
          <w:w w:val="100"/>
          <w:sz w:val="21"/>
        </w:rPr>
        <w:t xml:space="preserve"> </w:t>
      </w:r>
      <w:r>
        <w:rPr>
          <w:rFonts w:ascii="Times New Roman" w:eastAsia="Times New Roman"/>
          <w:b w:val="0"/>
          <w:i w:val="0"/>
          <w:caps w:val="0"/>
          <w:spacing w:val="0"/>
          <w:w w:val="100"/>
          <w:sz w:val="21"/>
        </w:rPr>
        <w:t>MHz</w:t>
      </w:r>
      <w:r>
        <w:rPr>
          <w:rFonts w:ascii="宋体" w:hAnsi="宋体" w:eastAsia="宋体" w:cs="宋体"/>
          <w:b w:val="0"/>
          <w:i w:val="0"/>
          <w:caps w:val="0"/>
          <w:spacing w:val="-3"/>
          <w:w w:val="100"/>
          <w:sz w:val="21"/>
        </w:rPr>
        <w:t>、</w:t>
      </w:r>
      <w:r>
        <w:rPr>
          <w:rFonts w:ascii="Times New Roman" w:eastAsia="Times New Roman"/>
          <w:b w:val="0"/>
          <w:i w:val="0"/>
          <w:caps w:val="0"/>
          <w:spacing w:val="0"/>
          <w:w w:val="100"/>
          <w:sz w:val="21"/>
        </w:rPr>
        <w:t>VEX</w:t>
      </w:r>
      <w:r>
        <w:rPr>
          <w:rFonts w:ascii="Times New Roman" w:eastAsia="Times New Roman"/>
          <w:b w:val="0"/>
          <w:i w:val="0"/>
          <w:caps w:val="0"/>
          <w:spacing w:val="3"/>
          <w:w w:val="100"/>
          <w:sz w:val="21"/>
        </w:rPr>
        <w:t xml:space="preserve"> </w:t>
      </w:r>
      <w:r>
        <w:rPr>
          <w:rFonts w:ascii="Times New Roman" w:eastAsia="Times New Roman"/>
          <w:b w:val="0"/>
          <w:i w:val="0"/>
          <w:caps w:val="0"/>
          <w:spacing w:val="0"/>
          <w:w w:val="100"/>
          <w:sz w:val="21"/>
        </w:rPr>
        <w:t>IQ</w:t>
      </w:r>
      <w:r>
        <w:rPr>
          <w:rFonts w:ascii="Times New Roman" w:eastAsia="Times New Roman"/>
          <w:b w:val="0"/>
          <w:i w:val="0"/>
          <w:caps w:val="0"/>
          <w:spacing w:val="3"/>
          <w:w w:val="100"/>
          <w:sz w:val="21"/>
        </w:rPr>
        <w:t xml:space="preserve"> </w:t>
      </w:r>
      <w:r>
        <w:rPr>
          <w:rFonts w:ascii="Times New Roman" w:eastAsia="Times New Roman"/>
          <w:b w:val="0"/>
          <w:i w:val="0"/>
          <w:caps w:val="0"/>
          <w:spacing w:val="0"/>
          <w:w w:val="100"/>
          <w:sz w:val="21"/>
        </w:rPr>
        <w:t>2.4</w:t>
      </w:r>
      <w:r>
        <w:rPr>
          <w:rFonts w:ascii="Times New Roman" w:eastAsia="Times New Roman"/>
          <w:b w:val="0"/>
          <w:i w:val="0"/>
          <w:caps w:val="0"/>
          <w:spacing w:val="-1"/>
          <w:w w:val="100"/>
          <w:sz w:val="21"/>
        </w:rPr>
        <w:t xml:space="preserve"> </w:t>
      </w:r>
      <w:r>
        <w:rPr>
          <w:rFonts w:ascii="Times New Roman" w:eastAsia="Times New Roman"/>
          <w:b w:val="0"/>
          <w:i w:val="0"/>
          <w:caps w:val="0"/>
          <w:spacing w:val="0"/>
          <w:w w:val="100"/>
          <w:sz w:val="21"/>
        </w:rPr>
        <w:t>GHz</w:t>
      </w:r>
      <w:r>
        <w:rPr>
          <w:rFonts w:ascii="宋体" w:hAnsi="宋体" w:eastAsia="宋体" w:cs="宋体"/>
          <w:b w:val="0"/>
          <w:i w:val="0"/>
          <w:caps w:val="0"/>
          <w:spacing w:val="-3"/>
          <w:w w:val="100"/>
          <w:sz w:val="21"/>
        </w:rPr>
        <w:t>或</w:t>
      </w:r>
      <w:r>
        <w:rPr>
          <w:rFonts w:ascii="Times New Roman" w:eastAsia="Times New Roman"/>
          <w:b w:val="0"/>
          <w:i w:val="0"/>
          <w:caps w:val="0"/>
          <w:spacing w:val="0"/>
          <w:w w:val="100"/>
          <w:sz w:val="21"/>
        </w:rPr>
        <w:t>VEX</w:t>
      </w:r>
      <w:r>
        <w:rPr>
          <w:rFonts w:ascii="Times New Roman" w:eastAsia="Times New Roman"/>
          <w:b w:val="0"/>
          <w:i w:val="0"/>
          <w:caps w:val="0"/>
          <w:spacing w:val="4"/>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智能无线收发器与其</w:t>
      </w:r>
      <w:r>
        <w:rPr>
          <w:rFonts w:ascii="Times New Roman" w:eastAsia="Times New Roman"/>
          <w:b w:val="0"/>
          <w:i w:val="0"/>
          <w:caps w:val="0"/>
          <w:spacing w:val="-3"/>
          <w:w w:val="100"/>
          <w:sz w:val="21"/>
        </w:rPr>
        <w:t>VEX</w:t>
      </w:r>
      <w:r>
        <w:rPr>
          <w:rFonts w:ascii="Times New Roman" w:eastAsia="Times New Roman"/>
          <w:b w:val="0"/>
          <w:i w:val="0"/>
          <w:caps w:val="0"/>
          <w:spacing w:val="1"/>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机器人大脑配合。</w:t>
      </w:r>
    </w:p>
    <w:p>
      <w:pPr>
        <w:snapToGrid w:val="0"/>
        <w:spacing w:before="0" w:beforeAutospacing="0" w:after="0" w:afterAutospacing="0" w:line="321" w:lineRule="auto"/>
        <w:ind w:left="0" w:right="0"/>
        <w:jc w:val="both"/>
        <w:textAlignment w:val="baseline"/>
        <w:rPr>
          <w:b w:val="0"/>
          <w:i w:val="0"/>
          <w:caps w:val="0"/>
          <w:spacing w:val="0"/>
          <w:w w:val="100"/>
          <w:sz w:val="21"/>
        </w:rPr>
        <w:sectPr>
          <w:pgSz w:w="11910" w:h="16840"/>
          <w:pgMar w:top="1440" w:right="1520" w:bottom="1180" w:left="1660" w:header="0" w:footer="993" w:gutter="0"/>
          <w:cols w:space="720" w:num="1"/>
        </w:sectPr>
      </w:pPr>
    </w:p>
    <w:p>
      <w:pPr>
        <w:pStyle w:val="9"/>
        <w:numPr>
          <w:ilvl w:val="0"/>
          <w:numId w:val="14"/>
        </w:numPr>
        <w:tabs>
          <w:tab w:val="left" w:pos="818"/>
        </w:tabs>
        <w:snapToGrid w:val="0"/>
        <w:spacing w:before="59" w:beforeAutospacing="0" w:after="0" w:afterAutospacing="0" w:line="240" w:lineRule="auto"/>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在团队协作比赛中操作机器人的唯一合法方法是</w:t>
      </w:r>
      <w:r>
        <w:rPr>
          <w:rFonts w:ascii="Times New Roman" w:eastAsia="Times New Roman"/>
          <w:b w:val="0"/>
          <w:i w:val="0"/>
          <w:caps w:val="0"/>
          <w:spacing w:val="0"/>
          <w:w w:val="100"/>
          <w:sz w:val="21"/>
        </w:rPr>
        <w:t>VEX</w:t>
      </w:r>
      <w:r>
        <w:rPr>
          <w:rFonts w:ascii="Times New Roman" w:eastAsia="Times New Roman"/>
          <w:b w:val="0"/>
          <w:i w:val="0"/>
          <w:caps w:val="0"/>
          <w:spacing w:val="4"/>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2"/>
          <w:w w:val="100"/>
          <w:sz w:val="21"/>
        </w:rPr>
        <w:t>控制器。</w:t>
      </w:r>
    </w:p>
    <w:p>
      <w:pPr>
        <w:snapToGrid w:val="0"/>
        <w:spacing w:before="82"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&lt;R11&gt; </w:t>
      </w:r>
      <w:r>
        <w:rPr>
          <w:rFonts w:ascii="宋体" w:hAnsi="宋体" w:eastAsia="宋体" w:cs="宋体"/>
          <w:b/>
          <w:i w:val="0"/>
          <w:caps w:val="0"/>
          <w:color w:val="FF0000"/>
          <w:spacing w:val="0"/>
          <w:w w:val="100"/>
          <w:sz w:val="22"/>
        </w:rPr>
        <w:t>每台机器人</w:t>
      </w:r>
      <w:r>
        <w:rPr>
          <w:rFonts w:ascii="Times New Roman" w:eastAsia="Times New Roman"/>
          <w:b/>
          <w:i w:val="0"/>
          <w:caps w:val="0"/>
          <w:color w:val="FF0000"/>
          <w:spacing w:val="0"/>
          <w:w w:val="100"/>
          <w:sz w:val="22"/>
        </w:rPr>
        <w:t>6</w:t>
      </w:r>
      <w:r>
        <w:rPr>
          <w:rFonts w:ascii="宋体" w:hAnsi="宋体" w:eastAsia="宋体" w:cs="宋体"/>
          <w:b/>
          <w:i w:val="0"/>
          <w:caps w:val="0"/>
          <w:color w:val="FF0000"/>
          <w:spacing w:val="0"/>
          <w:w w:val="100"/>
          <w:sz w:val="22"/>
        </w:rPr>
        <w:t>个电机。</w:t>
      </w:r>
      <w:r>
        <w:rPr>
          <w:rFonts w:ascii="宋体" w:hAnsi="宋体" w:eastAsia="宋体" w:cs="宋体"/>
          <w:b w:val="0"/>
          <w:i w:val="0"/>
          <w:caps w:val="0"/>
          <w:spacing w:val="0"/>
          <w:w w:val="100"/>
          <w:sz w:val="21"/>
        </w:rPr>
        <w:t>机器人最多可以使用</w:t>
      </w:r>
      <w:r>
        <w:rPr>
          <w:rFonts w:ascii="Times New Roman" w:eastAsia="Times New Roman"/>
          <w:b w:val="0"/>
          <w:i w:val="0"/>
          <w:caps w:val="0"/>
          <w:spacing w:val="0"/>
          <w:w w:val="100"/>
          <w:sz w:val="21"/>
        </w:rPr>
        <w:t>6</w:t>
      </w:r>
      <w:r>
        <w:rPr>
          <w:rFonts w:ascii="宋体" w:hAnsi="宋体" w:eastAsia="宋体" w:cs="宋体"/>
          <w:b w:val="0"/>
          <w:i w:val="0"/>
          <w:caps w:val="0"/>
          <w:spacing w:val="0"/>
          <w:w w:val="100"/>
          <w:sz w:val="21"/>
        </w:rPr>
        <w:t>个</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智慧电机。</w:t>
      </w:r>
    </w:p>
    <w:p>
      <w:pPr>
        <w:pStyle w:val="5"/>
        <w:snapToGrid w:val="0"/>
        <w:spacing w:before="88" w:beforeAutospacing="0" w:after="0" w:afterAutospacing="0" w:line="240" w:lineRule="auto"/>
        <w:ind w:left="565" w:right="0"/>
        <w:jc w:val="left"/>
        <w:textAlignment w:val="baseline"/>
        <w:rPr>
          <w:rFonts w:ascii="宋体" w:hAnsi="宋体" w:eastAsia="宋体" w:cs="宋体"/>
          <w:b w:val="0"/>
          <w:i w:val="0"/>
          <w:caps w:val="0"/>
          <w:spacing w:val="0"/>
          <w:w w:val="100"/>
          <w:sz w:val="21"/>
        </w:rPr>
      </w:pPr>
      <w:r>
        <w:rPr>
          <w:rFonts w:ascii="Times New Roman" w:eastAsia="Times New Roman"/>
          <w:b w:val="0"/>
          <w:i w:val="0"/>
          <w:caps w:val="0"/>
          <w:spacing w:val="0"/>
          <w:w w:val="100"/>
          <w:sz w:val="21"/>
        </w:rPr>
        <w:t xml:space="preserve">a. </w:t>
      </w:r>
      <w:r>
        <w:rPr>
          <w:rFonts w:ascii="宋体" w:hAnsi="宋体" w:eastAsia="宋体" w:cs="宋体"/>
          <w:b w:val="0"/>
          <w:i w:val="0"/>
          <w:caps w:val="0"/>
          <w:spacing w:val="0"/>
          <w:w w:val="100"/>
          <w:sz w:val="21"/>
        </w:rPr>
        <w:t>机器人上不能用其它电机（即使这些电机未连接也不允许）。</w:t>
      </w:r>
    </w:p>
    <w:p>
      <w:pPr>
        <w:snapToGrid w:val="0"/>
        <w:spacing w:before="81" w:beforeAutospacing="0" w:after="0" w:afterAutospacing="0" w:line="314" w:lineRule="auto"/>
        <w:ind w:left="140" w:right="357"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&lt;R12&gt; </w:t>
      </w:r>
      <w:r>
        <w:rPr>
          <w:rFonts w:ascii="宋体" w:hAnsi="宋体" w:eastAsia="宋体" w:cs="宋体"/>
          <w:b/>
          <w:i w:val="0"/>
          <w:caps w:val="0"/>
          <w:color w:val="FF0000"/>
          <w:spacing w:val="0"/>
          <w:w w:val="100"/>
          <w:sz w:val="22"/>
        </w:rPr>
        <w:t>每台机器人</w:t>
      </w:r>
      <w:r>
        <w:rPr>
          <w:rFonts w:ascii="Times New Roman" w:eastAsia="Times New Roman"/>
          <w:b/>
          <w:i w:val="0"/>
          <w:caps w:val="0"/>
          <w:color w:val="FF0000"/>
          <w:spacing w:val="0"/>
          <w:w w:val="100"/>
          <w:sz w:val="22"/>
        </w:rPr>
        <w:t>1</w:t>
      </w:r>
      <w:r>
        <w:rPr>
          <w:rFonts w:ascii="宋体" w:hAnsi="宋体" w:eastAsia="宋体" w:cs="宋体"/>
          <w:b/>
          <w:i w:val="0"/>
          <w:caps w:val="0"/>
          <w:color w:val="FF0000"/>
          <w:spacing w:val="0"/>
          <w:w w:val="100"/>
          <w:sz w:val="22"/>
        </w:rPr>
        <w:t xml:space="preserve">个电池包。 </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参赛机器人可用的电源是</w:t>
      </w:r>
      <w:r>
        <w:rPr>
          <w:rFonts w:ascii="Times New Roman" w:eastAsia="Times New Roman"/>
          <w:b w:val="0"/>
          <w:i w:val="0"/>
          <w:caps w:val="0"/>
          <w:spacing w:val="0"/>
          <w:w w:val="100"/>
          <w:sz w:val="21"/>
        </w:rPr>
        <w:t>1</w:t>
      </w:r>
      <w:r>
        <w:rPr>
          <w:rFonts w:ascii="宋体" w:hAnsi="宋体" w:eastAsia="宋体" w:cs="宋体"/>
          <w:b w:val="0"/>
          <w:i w:val="0"/>
          <w:caps w:val="0"/>
          <w:spacing w:val="0"/>
          <w:w w:val="100"/>
          <w:sz w:val="21"/>
        </w:rPr>
        <w:t>个</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机器人电池和放在机器人</w:t>
      </w:r>
      <w:r>
        <w:rPr>
          <w:rFonts w:ascii="Times New Roman" w:eastAsia="Times New Roman"/>
          <w:b w:val="0"/>
          <w:i w:val="0"/>
          <w:caps w:val="0"/>
          <w:spacing w:val="0"/>
          <w:w w:val="100"/>
          <w:sz w:val="21"/>
        </w:rPr>
        <w:t>AA</w:t>
      </w:r>
      <w:r>
        <w:rPr>
          <w:rFonts w:ascii="宋体" w:hAnsi="宋体" w:eastAsia="宋体" w:cs="宋体"/>
          <w:b w:val="0"/>
          <w:i w:val="0"/>
          <w:caps w:val="0"/>
          <w:spacing w:val="0"/>
          <w:w w:val="100"/>
          <w:sz w:val="21"/>
        </w:rPr>
        <w:t>电池盒（</w:t>
      </w:r>
      <w:r>
        <w:rPr>
          <w:rFonts w:ascii="Times New Roman" w:eastAsia="Times New Roman"/>
          <w:b w:val="0"/>
          <w:i w:val="0"/>
          <w:caps w:val="0"/>
          <w:spacing w:val="0"/>
          <w:w w:val="100"/>
          <w:sz w:val="21"/>
        </w:rPr>
        <w:t>228-3493</w:t>
      </w:r>
      <w:r>
        <w:rPr>
          <w:rFonts w:ascii="宋体" w:hAnsi="宋体" w:eastAsia="宋体" w:cs="宋体"/>
          <w:b w:val="0"/>
          <w:i w:val="0"/>
          <w:caps w:val="0"/>
          <w:spacing w:val="0"/>
          <w:w w:val="100"/>
          <w:sz w:val="21"/>
        </w:rPr>
        <w:t>）中的</w:t>
      </w:r>
      <w:r>
        <w:rPr>
          <w:rFonts w:ascii="Times New Roman" w:eastAsia="Times New Roman"/>
          <w:b w:val="0"/>
          <w:i w:val="0"/>
          <w:caps w:val="0"/>
          <w:spacing w:val="0"/>
          <w:w w:val="100"/>
          <w:sz w:val="21"/>
        </w:rPr>
        <w:t>6</w:t>
      </w:r>
      <w:r>
        <w:rPr>
          <w:rFonts w:ascii="宋体" w:hAnsi="宋体" w:eastAsia="宋体" w:cs="宋体"/>
          <w:b w:val="0"/>
          <w:i w:val="0"/>
          <w:caps w:val="0"/>
          <w:spacing w:val="0"/>
          <w:w w:val="100"/>
          <w:sz w:val="21"/>
        </w:rPr>
        <w:t>节</w:t>
      </w:r>
      <w:r>
        <w:rPr>
          <w:rFonts w:ascii="Times New Roman" w:eastAsia="Times New Roman"/>
          <w:b w:val="0"/>
          <w:i w:val="0"/>
          <w:caps w:val="0"/>
          <w:spacing w:val="0"/>
          <w:w w:val="100"/>
          <w:sz w:val="21"/>
        </w:rPr>
        <w:t>AA</w:t>
      </w:r>
      <w:r>
        <w:rPr>
          <w:rFonts w:ascii="宋体" w:hAnsi="宋体" w:eastAsia="宋体" w:cs="宋体"/>
          <w:b w:val="0"/>
          <w:i w:val="0"/>
          <w:caps w:val="0"/>
          <w:spacing w:val="0"/>
          <w:w w:val="100"/>
          <w:sz w:val="21"/>
        </w:rPr>
        <w:t>电池。</w:t>
      </w:r>
    </w:p>
    <w:p>
      <w:pPr>
        <w:pStyle w:val="9"/>
        <w:numPr>
          <w:ilvl w:val="0"/>
          <w:numId w:val="15"/>
        </w:numPr>
        <w:tabs>
          <w:tab w:val="left" w:pos="818"/>
        </w:tabs>
        <w:snapToGrid w:val="0"/>
        <w:spacing w:before="8" w:beforeAutospacing="0" w:after="0" w:afterAutospacing="0" w:line="240" w:lineRule="auto"/>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其它电池即使未连接也不能用于机器人上。</w:t>
      </w:r>
    </w:p>
    <w:p>
      <w:pPr>
        <w:pStyle w:val="9"/>
        <w:numPr>
          <w:ilvl w:val="0"/>
          <w:numId w:val="15"/>
        </w:numPr>
        <w:tabs>
          <w:tab w:val="left" w:pos="830"/>
        </w:tabs>
        <w:snapToGrid w:val="0"/>
        <w:spacing w:before="91" w:beforeAutospacing="0" w:after="0" w:afterAutospacing="0" w:line="321" w:lineRule="auto"/>
        <w:ind w:left="565" w:right="271"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4"/>
          <w:w w:val="100"/>
          <w:sz w:val="21"/>
        </w:rPr>
        <w:t>比赛中，允许参赛队将外部电源</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如，可充电电池包）</w:t>
      </w:r>
      <w:r>
        <w:rPr>
          <w:rFonts w:ascii="宋体" w:hAnsi="宋体" w:eastAsia="宋体" w:cs="宋体"/>
          <w:b w:val="0"/>
          <w:i w:val="0"/>
          <w:caps w:val="0"/>
          <w:spacing w:val="-2"/>
          <w:w w:val="100"/>
          <w:sz w:val="21"/>
        </w:rPr>
        <w:t>插入其</w:t>
      </w:r>
      <w:r>
        <w:rPr>
          <w:rFonts w:ascii="Times New Roman" w:eastAsia="Times New Roman"/>
          <w:b w:val="0"/>
          <w:i w:val="0"/>
          <w:caps w:val="0"/>
          <w:spacing w:val="0"/>
          <w:w w:val="100"/>
          <w:sz w:val="21"/>
        </w:rPr>
        <w:t>VEX</w:t>
      </w:r>
      <w:r>
        <w:rPr>
          <w:rFonts w:ascii="Times New Roman" w:eastAsia="Times New Roman"/>
          <w:b w:val="0"/>
          <w:i w:val="0"/>
          <w:caps w:val="0"/>
          <w:spacing w:val="25"/>
          <w:w w:val="100"/>
          <w:sz w:val="21"/>
        </w:rPr>
        <w:t xml:space="preserve"> </w:t>
      </w:r>
      <w:r>
        <w:rPr>
          <w:rFonts w:ascii="Times New Roman" w:eastAsia="Times New Roman"/>
          <w:b w:val="0"/>
          <w:i w:val="0"/>
          <w:caps w:val="0"/>
          <w:spacing w:val="0"/>
          <w:w w:val="100"/>
          <w:sz w:val="21"/>
        </w:rPr>
        <w:t>IQ</w:t>
      </w:r>
      <w:r>
        <w:rPr>
          <w:rFonts w:ascii="宋体" w:hAnsi="宋体" w:eastAsia="宋体" w:cs="宋体"/>
          <w:b w:val="0"/>
          <w:i w:val="0"/>
          <w:caps w:val="0"/>
          <w:spacing w:val="-3"/>
          <w:w w:val="100"/>
          <w:sz w:val="21"/>
        </w:rPr>
        <w:t>控制器，前提是该电源的连接安全且不违反其它规则（</w:t>
      </w:r>
      <w:r>
        <w:rPr>
          <w:rFonts w:ascii="宋体" w:hAnsi="宋体" w:eastAsia="宋体" w:cs="宋体"/>
          <w:b w:val="0"/>
          <w:i w:val="0"/>
          <w:caps w:val="0"/>
          <w:spacing w:val="0"/>
          <w:w w:val="100"/>
          <w:sz w:val="21"/>
        </w:rPr>
        <w:t>如，</w:t>
      </w:r>
      <w:r>
        <w:rPr>
          <w:rFonts w:ascii="Times New Roman" w:eastAsia="Times New Roman"/>
          <w:b w:val="0"/>
          <w:i w:val="0"/>
          <w:caps w:val="0"/>
          <w:spacing w:val="0"/>
          <w:w w:val="100"/>
          <w:sz w:val="21"/>
        </w:rPr>
        <w:t>&lt;G7&gt;</w:t>
      </w:r>
      <w:r>
        <w:rPr>
          <w:rFonts w:ascii="宋体" w:hAnsi="宋体" w:eastAsia="宋体" w:cs="宋体"/>
          <w:b w:val="0"/>
          <w:i w:val="0"/>
          <w:caps w:val="0"/>
          <w:spacing w:val="0"/>
          <w:w w:val="100"/>
          <w:sz w:val="21"/>
        </w:rPr>
        <w:t>）。</w:t>
      </w:r>
    </w:p>
    <w:p>
      <w:pPr>
        <w:pStyle w:val="4"/>
        <w:snapToGrid w:val="0"/>
        <w:spacing w:before="0" w:beforeAutospacing="0" w:after="0" w:afterAutospacing="0" w:line="268" w:lineRule="exact"/>
        <w:ind w:left="140" w:right="0"/>
        <w:jc w:val="left"/>
        <w:textAlignment w:val="baseline"/>
        <w:rPr>
          <w:rFonts w:ascii="宋体" w:hAnsi="宋体" w:eastAsia="宋体" w:cs="宋体"/>
          <w:b/>
          <w:i w:val="0"/>
          <w:caps w:val="0"/>
          <w:spacing w:val="0"/>
          <w:w w:val="100"/>
          <w:sz w:val="21"/>
        </w:rPr>
      </w:pPr>
      <w:r>
        <w:rPr>
          <w:rFonts w:ascii="Times New Roman" w:eastAsia="Times New Roman"/>
          <w:b/>
          <w:i w:val="0"/>
          <w:caps w:val="0"/>
          <w:spacing w:val="0"/>
          <w:w w:val="100"/>
          <w:sz w:val="21"/>
        </w:rPr>
        <w:t xml:space="preserve">&lt;R13&gt; </w:t>
      </w:r>
      <w:r>
        <w:rPr>
          <w:rFonts w:ascii="宋体" w:hAnsi="宋体" w:eastAsia="宋体" w:cs="宋体"/>
          <w:b/>
          <w:i w:val="0"/>
          <w:caps w:val="0"/>
          <w:color w:val="FF0000"/>
          <w:spacing w:val="0"/>
          <w:w w:val="100"/>
          <w:sz w:val="21"/>
        </w:rPr>
        <w:t>零件不得修改。</w:t>
      </w:r>
    </w:p>
    <w:p>
      <w:pPr>
        <w:pStyle w:val="9"/>
        <w:numPr>
          <w:ilvl w:val="0"/>
          <w:numId w:val="16"/>
        </w:numPr>
        <w:tabs>
          <w:tab w:val="left" w:pos="818"/>
        </w:tabs>
        <w:snapToGrid w:val="0"/>
        <w:spacing w:before="91" w:beforeAutospacing="0" w:after="0" w:afterAutospacing="0" w:line="240" w:lineRule="auto"/>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修改的实例包括（</w:t>
      </w:r>
      <w:r>
        <w:rPr>
          <w:rFonts w:ascii="宋体" w:hAnsi="宋体" w:eastAsia="宋体" w:cs="宋体"/>
          <w:b w:val="0"/>
          <w:i w:val="0"/>
          <w:caps w:val="0"/>
          <w:spacing w:val="-2"/>
          <w:w w:val="100"/>
          <w:sz w:val="21"/>
        </w:rPr>
        <w:t>但不限于</w:t>
      </w:r>
      <w:r>
        <w:rPr>
          <w:rFonts w:ascii="宋体" w:hAnsi="宋体" w:eastAsia="宋体" w:cs="宋体"/>
          <w:b w:val="0"/>
          <w:i w:val="0"/>
          <w:caps w:val="0"/>
          <w:spacing w:val="-3"/>
          <w:w w:val="100"/>
          <w:sz w:val="21"/>
        </w:rPr>
        <w:t>）弯曲、切割、</w:t>
      </w:r>
      <w:r>
        <w:rPr>
          <w:rFonts w:ascii="宋体" w:hAnsi="宋体" w:eastAsia="宋体" w:cs="宋体"/>
          <w:b w:val="0"/>
          <w:i w:val="0"/>
          <w:caps w:val="0"/>
          <w:color w:val="333333"/>
          <w:spacing w:val="-3"/>
          <w:w w:val="100"/>
          <w:sz w:val="21"/>
        </w:rPr>
        <w:t>磨砂、粘接或熔化</w:t>
      </w:r>
      <w:r>
        <w:rPr>
          <w:rFonts w:ascii="宋体" w:hAnsi="宋体" w:eastAsia="宋体" w:cs="宋体"/>
          <w:b w:val="0"/>
          <w:i w:val="0"/>
          <w:caps w:val="0"/>
          <w:spacing w:val="0"/>
          <w:w w:val="100"/>
          <w:sz w:val="21"/>
        </w:rPr>
        <w:t>。</w:t>
      </w:r>
    </w:p>
    <w:p>
      <w:pPr>
        <w:pStyle w:val="9"/>
        <w:numPr>
          <w:ilvl w:val="0"/>
          <w:numId w:val="16"/>
        </w:numPr>
        <w:tabs>
          <w:tab w:val="left" w:pos="830"/>
        </w:tabs>
        <w:snapToGrid w:val="0"/>
        <w:spacing w:before="91" w:beforeAutospacing="0" w:after="13" w:afterAutospacing="0" w:line="240" w:lineRule="auto"/>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可以把</w:t>
      </w:r>
      <w:r>
        <w:rPr>
          <w:rFonts w:ascii="Times New Roman" w:eastAsia="Times New Roman"/>
          <w:b w:val="0"/>
          <w:i w:val="0"/>
          <w:caps w:val="0"/>
          <w:spacing w:val="0"/>
          <w:w w:val="100"/>
          <w:sz w:val="21"/>
        </w:rPr>
        <w:t>VEX</w:t>
      </w:r>
      <w:r>
        <w:rPr>
          <w:rFonts w:ascii="Times New Roman" w:eastAsia="Times New Roman"/>
          <w:b w:val="0"/>
          <w:i w:val="0"/>
          <w:caps w:val="0"/>
          <w:spacing w:val="3"/>
          <w:w w:val="100"/>
          <w:sz w:val="21"/>
        </w:rPr>
        <w:t xml:space="preserve"> </w:t>
      </w:r>
      <w:r>
        <w:rPr>
          <w:rFonts w:ascii="Times New Roman" w:eastAsia="Times New Roman"/>
          <w:b w:val="0"/>
          <w:i w:val="0"/>
          <w:caps w:val="0"/>
          <w:spacing w:val="-3"/>
          <w:w w:val="100"/>
          <w:sz w:val="21"/>
        </w:rPr>
        <w:t>IQ</w:t>
      </w:r>
      <w:r>
        <w:rPr>
          <w:rFonts w:ascii="宋体" w:hAnsi="宋体" w:eastAsia="宋体" w:cs="宋体"/>
          <w:b w:val="0"/>
          <w:i w:val="0"/>
          <w:caps w:val="0"/>
          <w:spacing w:val="0"/>
          <w:w w:val="100"/>
          <w:sz w:val="21"/>
        </w:rPr>
        <w:t>或</w:t>
      </w:r>
      <w:r>
        <w:rPr>
          <w:rFonts w:ascii="Times New Roman" w:eastAsia="Times New Roman"/>
          <w:b w:val="0"/>
          <w:i w:val="0"/>
          <w:caps w:val="0"/>
          <w:spacing w:val="0"/>
          <w:w w:val="100"/>
          <w:sz w:val="21"/>
        </w:rPr>
        <w:t>VEX</w:t>
      </w:r>
      <w:r>
        <w:rPr>
          <w:rFonts w:ascii="Times New Roman" w:eastAsia="Times New Roman"/>
          <w:b w:val="0"/>
          <w:i w:val="0"/>
          <w:caps w:val="0"/>
          <w:spacing w:val="3"/>
          <w:w w:val="100"/>
          <w:sz w:val="21"/>
        </w:rPr>
        <w:t xml:space="preserve"> </w:t>
      </w:r>
      <w:r>
        <w:rPr>
          <w:rFonts w:ascii="Times New Roman" w:eastAsia="Times New Roman"/>
          <w:b w:val="0"/>
          <w:i w:val="0"/>
          <w:caps w:val="0"/>
          <w:spacing w:val="0"/>
          <w:w w:val="100"/>
          <w:sz w:val="21"/>
        </w:rPr>
        <w:t>EDR</w:t>
      </w:r>
      <w:r>
        <w:rPr>
          <w:rFonts w:ascii="宋体" w:hAnsi="宋体" w:eastAsia="宋体" w:cs="宋体"/>
          <w:b w:val="0"/>
          <w:i w:val="0"/>
          <w:caps w:val="0"/>
          <w:spacing w:val="-3"/>
          <w:w w:val="100"/>
          <w:sz w:val="21"/>
        </w:rPr>
        <w:t>的金属轴切割到一定长度。这是本规则的唯一例外。</w:t>
      </w:r>
    </w:p>
    <w:p>
      <w:pPr>
        <w:pStyle w:val="5"/>
        <w:snapToGrid w:val="0"/>
        <w:spacing w:before="0" w:beforeAutospacing="0" w:after="0" w:afterAutospacing="0" w:line="240" w:lineRule="auto"/>
        <w:ind w:left="177"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mc:AlternateContent>
          <mc:Choice Requires="wpg">
            <w:drawing>
              <wp:inline distT="0" distB="0" distL="114300" distR="114300">
                <wp:extent cx="5223510" cy="788035"/>
                <wp:effectExtent l="0" t="0" r="3810" b="4445"/>
                <wp:docPr id="65" name="组合 71"/>
                <wp:cNvGraphicFramePr/>
                <a:graphic xmlns:a="http://schemas.openxmlformats.org/drawingml/2006/main">
                  <a:graphicData uri="http://schemas.microsoft.com/office/word/2010/wordprocessingGroup">
                    <wpg:wgp>
                      <wpg:cNvGrpSpPr/>
                      <wpg:grpSpPr>
                        <a:xfrm>
                          <a:off x="0" y="0"/>
                          <a:ext cx="5223510" cy="788035"/>
                          <a:chOff x="0" y="0"/>
                          <a:chExt cx="8226" cy="1241"/>
                        </a:xfrm>
                      </wpg:grpSpPr>
                      <wps:wsp>
                        <wps:cNvPr id="57" name="直线 72"/>
                        <wps:cNvSpPr/>
                        <wps:spPr>
                          <a:xfrm>
                            <a:off x="20" y="1225"/>
                            <a:ext cx="8206" cy="0"/>
                          </a:xfrm>
                          <a:prstGeom prst="line">
                            <a:avLst/>
                          </a:prstGeom>
                          <a:ln w="19050" cap="flat" cmpd="sng">
                            <a:solidFill>
                              <a:srgbClr val="1F5767"/>
                            </a:solidFill>
                            <a:prstDash val="solid"/>
                            <a:headEnd type="none" w="med" len="med"/>
                            <a:tailEnd type="none" w="med" len="med"/>
                          </a:ln>
                        </wps:spPr>
                        <wps:bodyPr upright="1"/>
                      </wps:wsp>
                      <wps:wsp>
                        <wps:cNvPr id="58" name="直线 73"/>
                        <wps:cNvSpPr/>
                        <wps:spPr>
                          <a:xfrm>
                            <a:off x="35" y="70"/>
                            <a:ext cx="0" cy="1140"/>
                          </a:xfrm>
                          <a:prstGeom prst="line">
                            <a:avLst/>
                          </a:prstGeom>
                          <a:ln w="19050" cap="flat" cmpd="sng">
                            <a:solidFill>
                              <a:srgbClr val="1F5767"/>
                            </a:solidFill>
                            <a:prstDash val="solid"/>
                            <a:headEnd type="none" w="med" len="med"/>
                            <a:tailEnd type="none" w="med" len="med"/>
                          </a:ln>
                        </wps:spPr>
                        <wps:bodyPr upright="1"/>
                      </wps:wsp>
                      <wps:wsp>
                        <wps:cNvPr id="59" name="直线 74"/>
                        <wps:cNvSpPr/>
                        <wps:spPr>
                          <a:xfrm>
                            <a:off x="25" y="40"/>
                            <a:ext cx="0" cy="30"/>
                          </a:xfrm>
                          <a:prstGeom prst="line">
                            <a:avLst/>
                          </a:prstGeom>
                          <a:ln w="6350" cap="flat" cmpd="sng">
                            <a:solidFill>
                              <a:srgbClr val="1F5767"/>
                            </a:solidFill>
                            <a:prstDash val="solid"/>
                            <a:headEnd type="none" w="med" len="med"/>
                            <a:tailEnd type="none" w="med" len="med"/>
                          </a:ln>
                        </wps:spPr>
                        <wps:bodyPr upright="1"/>
                      </wps:wsp>
                      <wps:wsp>
                        <wps:cNvPr id="60" name="直线 75"/>
                        <wps:cNvSpPr/>
                        <wps:spPr>
                          <a:xfrm>
                            <a:off x="50" y="1195"/>
                            <a:ext cx="8146" cy="0"/>
                          </a:xfrm>
                          <a:prstGeom prst="line">
                            <a:avLst/>
                          </a:prstGeom>
                          <a:ln w="19050" cap="flat" cmpd="sng">
                            <a:solidFill>
                              <a:srgbClr val="1F5767"/>
                            </a:solidFill>
                            <a:prstDash val="solid"/>
                            <a:headEnd type="none" w="med" len="med"/>
                            <a:tailEnd type="none" w="med" len="med"/>
                          </a:ln>
                        </wps:spPr>
                        <wps:bodyPr upright="1"/>
                      </wps:wsp>
                      <wps:wsp>
                        <wps:cNvPr id="61" name="直线 76"/>
                        <wps:cNvSpPr/>
                        <wps:spPr>
                          <a:xfrm>
                            <a:off x="8211" y="70"/>
                            <a:ext cx="0" cy="1140"/>
                          </a:xfrm>
                          <a:prstGeom prst="line">
                            <a:avLst/>
                          </a:prstGeom>
                          <a:ln w="19050" cap="flat" cmpd="sng">
                            <a:solidFill>
                              <a:srgbClr val="1F5767"/>
                            </a:solidFill>
                            <a:prstDash val="solid"/>
                            <a:headEnd type="none" w="med" len="med"/>
                            <a:tailEnd type="none" w="med" len="med"/>
                          </a:ln>
                        </wps:spPr>
                        <wps:bodyPr upright="1"/>
                      </wps:wsp>
                      <wps:wsp>
                        <wps:cNvPr id="62" name="直线 77"/>
                        <wps:cNvSpPr/>
                        <wps:spPr>
                          <a:xfrm>
                            <a:off x="8201" y="50"/>
                            <a:ext cx="0" cy="1160"/>
                          </a:xfrm>
                          <a:prstGeom prst="line">
                            <a:avLst/>
                          </a:prstGeom>
                          <a:ln w="31750" cap="flat" cmpd="sng">
                            <a:solidFill>
                              <a:srgbClr val="1F5767"/>
                            </a:solidFill>
                            <a:prstDash val="solid"/>
                            <a:headEnd type="none" w="med" len="med"/>
                            <a:tailEnd type="none" w="med" len="med"/>
                          </a:ln>
                        </wps:spPr>
                        <wps:bodyPr upright="1"/>
                      </wps:wsp>
                      <wps:wsp>
                        <wps:cNvPr id="63" name="矩形 78"/>
                        <wps:cNvSpPr/>
                        <wps:spPr>
                          <a:xfrm>
                            <a:off x="30" y="30"/>
                            <a:ext cx="8146" cy="1140"/>
                          </a:xfrm>
                          <a:prstGeom prst="rect">
                            <a:avLst/>
                          </a:prstGeom>
                          <a:noFill/>
                          <a:ln w="38100" cap="flat" cmpd="sng">
                            <a:solidFill>
                              <a:srgbClr val="F1F1F1"/>
                            </a:solidFill>
                            <a:prstDash val="solid"/>
                            <a:miter/>
                            <a:headEnd type="none" w="med" len="med"/>
                            <a:tailEnd type="none" w="med" len="med"/>
                          </a:ln>
                        </wps:spPr>
                        <wps:bodyPr upright="1"/>
                      </wps:wsp>
                      <wps:wsp>
                        <wps:cNvPr id="64" name="文本框 79"/>
                        <wps:cNvSpPr txBox="1"/>
                        <wps:spPr>
                          <a:xfrm>
                            <a:off x="60" y="60"/>
                            <a:ext cx="8086" cy="1080"/>
                          </a:xfrm>
                          <a:prstGeom prst="rect">
                            <a:avLst/>
                          </a:prstGeom>
                          <a:solidFill>
                            <a:srgbClr val="4AACC5"/>
                          </a:solidFill>
                          <a:ln>
                            <a:noFill/>
                          </a:ln>
                        </wps:spPr>
                        <wps:txbx>
                          <w:txbxContent>
                            <w:p>
                              <w:pPr>
                                <w:spacing w:before="111" w:line="324" w:lineRule="auto"/>
                                <w:ind w:left="143" w:right="143" w:firstLine="424"/>
                                <w:jc w:val="both"/>
                                <w:rPr>
                                  <w:b/>
                                  <w:sz w:val="18"/>
                                </w:rPr>
                              </w:pPr>
                              <w:r>
                                <w:rPr>
                                  <w:b/>
                                  <w:sz w:val="18"/>
                                </w:rPr>
                                <w:t>如果学生想切割金属轴，参赛队应随时优先考虑他们的安全。</w:t>
                              </w:r>
                              <w:r>
                                <w:rPr>
                                  <w:rFonts w:ascii="Times New Roman" w:eastAsia="Times New Roman"/>
                                  <w:b/>
                                  <w:sz w:val="18"/>
                                </w:rPr>
                                <w:t>&lt;G2&gt;</w:t>
                              </w:r>
                              <w:r>
                                <w:rPr>
                                  <w:b/>
                                  <w:sz w:val="18"/>
                                </w:rPr>
                                <w:t>中的成人协助是必须的， 锋利的边缘应该打磨或锉圆。同样，如果要在赛事准备区中使用电动工具，必须事先与赛事组织者商讨。即使使用安全，仍有可能违反场馆</w:t>
                              </w:r>
                              <w:r>
                                <w:rPr>
                                  <w:rFonts w:ascii="Times New Roman" w:eastAsia="Times New Roman"/>
                                  <w:b/>
                                  <w:sz w:val="18"/>
                                </w:rPr>
                                <w:t>/</w:t>
                              </w:r>
                              <w:r>
                                <w:rPr>
                                  <w:b/>
                                  <w:sz w:val="18"/>
                                </w:rPr>
                                <w:t>赛事的规定，也可能对附近参赛队造成影响。</w:t>
                              </w:r>
                            </w:p>
                          </w:txbxContent>
                        </wps:txbx>
                        <wps:bodyPr lIns="0" tIns="0" rIns="0" bIns="0" upright="1"/>
                      </wps:wsp>
                    </wpg:wgp>
                  </a:graphicData>
                </a:graphic>
              </wp:inline>
            </w:drawing>
          </mc:Choice>
          <mc:Fallback>
            <w:pict>
              <v:group id="组合 71" o:spid="_x0000_s1026" o:spt="203" style="height:62.05pt;width:411.3pt;" coordsize="8226,1241" o:gfxdata="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CjzPMTVAAAABQEA&#10;AA8AAAAAAAAAAQAgAAAAIgAAAGRycy9kb3ducmV2LnhtbFBLAQIUABQAAAAIAIdO4kDYzxiyrAMA&#10;AI4SAAAOAAAAAAAAAAEAIAAAACQBAABkcnMvZTJvRG9jLnhtbFBLBQYAAAAABgAGAFkBAABCBwAA&#10;AAA=&#10;">
                <o:lock v:ext="edit" aspectratio="f"/>
                <v:line id="直线 72" o:spid="_x0000_s1026" o:spt="20" style="position:absolute;left:20;top:1225;height:0;width:8206;" filled="f" stroked="t" coordsize="21600,21600" o:gfxdata="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FgDu8AAAA&#10;2wAAAA8AAAAAAAAAAQAgAAAAIgAAAGRycy9kb3ducmV2LnhtbFBLAQIUABQAAAAIAIdO4kAzLwWe&#10;OwAAADkAAAAQAAAAAAAAAAEAIAAAAAsBAABkcnMvc2hhcGV4bWwueG1sUEsFBgAAAAAGAAYAWwEA&#10;ALUDAAAAAA==&#10;">
                  <v:fill on="f" focussize="0,0"/>
                  <v:stroke weight="1.5pt" color="#1F5767" joinstyle="round"/>
                  <v:imagedata o:title=""/>
                  <o:lock v:ext="edit" aspectratio="f"/>
                </v:line>
                <v:line id="直线 73" o:spid="_x0000_s1026" o:spt="20" style="position:absolute;left:35;top:70;height:1140;width:0;" filled="f" stroked="t" coordsize="21600,21600" o:gfxdata="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doUSbUAAADbAAAADwAA&#10;AAAAAAABACAAAAAiAAAAZHJzL2Rvd25yZXYueG1sUEsBAhQAFAAAAAgAh07iQDMvBZ47AAAAOQAA&#10;ABAAAAAAAAAAAQAgAAAABAEAAGRycy9zaGFwZXhtbC54bWxQSwUGAAAAAAYABgBbAQAArgMAAAAA&#10;">
                  <v:fill on="f" focussize="0,0"/>
                  <v:stroke weight="1.5pt" color="#1F5767" joinstyle="round"/>
                  <v:imagedata o:title=""/>
                  <o:lock v:ext="edit" aspectratio="f"/>
                </v:line>
                <v:line id="直线 74" o:spid="_x0000_s1026" o:spt="20" style="position:absolute;left:25;top:40;height:30;width:0;" filled="f" stroked="t" coordsize="21600,21600" o:gfxdata="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NnOSbsAAADb&#10;AAAADwAAAAAAAAABACAAAAAiAAAAZHJzL2Rvd25yZXYueG1sUEsBAhQAFAAAAAgAh07iQDMvBZ47&#10;AAAAOQAAABAAAAAAAAAAAQAgAAAACgEAAGRycy9zaGFwZXhtbC54bWxQSwUGAAAAAAYABgBbAQAA&#10;tAMAAAAA&#10;">
                  <v:fill on="f" focussize="0,0"/>
                  <v:stroke weight="0.5pt" color="#1F5767" joinstyle="round"/>
                  <v:imagedata o:title=""/>
                  <o:lock v:ext="edit" aspectratio="f"/>
                </v:line>
                <v:line id="直线 75" o:spid="_x0000_s1026" o:spt="20" style="position:absolute;left:50;top:1195;height:0;width:8146;" filled="f" stroked="t" coordsize="21600,21600" o:gfxdata="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cDS8rUAAADbAAAADwAA&#10;AAAAAAABACAAAAAiAAAAZHJzL2Rvd25yZXYueG1sUEsBAhQAFAAAAAgAh07iQDMvBZ47AAAAOQAA&#10;ABAAAAAAAAAAAQAgAAAABAEAAGRycy9zaGFwZXhtbC54bWxQSwUGAAAAAAYABgBbAQAArgMAAAAA&#10;">
                  <v:fill on="f" focussize="0,0"/>
                  <v:stroke weight="1.5pt" color="#1F5767" joinstyle="round"/>
                  <v:imagedata o:title=""/>
                  <o:lock v:ext="edit" aspectratio="f"/>
                </v:line>
                <v:line id="直线 76" o:spid="_x0000_s1026" o:spt="20" style="position:absolute;left:8211;top:70;height:1140;width:0;" filled="f" stroked="t" coordsize="21600,21600" o:gfxdata="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x3absAAADb&#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line id="直线 77" o:spid="_x0000_s1026" o:spt="20" style="position:absolute;left:8201;top:50;height:1160;width:0;" filled="f" stroked="t" coordsize="21600,21600" o:gfxdata="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5RqG7sAAADb&#10;AAAADwAAAAAAAAABACAAAAAiAAAAZHJzL2Rvd25yZXYueG1sUEsBAhQAFAAAAAgAh07iQDMvBZ47&#10;AAAAOQAAABAAAAAAAAAAAQAgAAAACgEAAGRycy9zaGFwZXhtbC54bWxQSwUGAAAAAAYABgBbAQAA&#10;tAMAAAAA&#10;">
                  <v:fill on="f" focussize="0,0"/>
                  <v:stroke weight="2.5pt" color="#1F5767" joinstyle="round"/>
                  <v:imagedata o:title=""/>
                  <o:lock v:ext="edit" aspectratio="f"/>
                </v:line>
                <v:rect id="矩形 78" o:spid="_x0000_s1026" o:spt="1" style="position:absolute;left:30;top:30;height:1140;width:8146;" filled="f" stroked="t" coordsize="21600,21600" o:gfxdata="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q974A&#10;AADbAAAADwAAAAAAAAABACAAAAAiAAAAZHJzL2Rvd25yZXYueG1sUEsBAhQAFAAAAAgAh07iQDMv&#10;BZ47AAAAOQAAABAAAAAAAAAAAQAgAAAADQEAAGRycy9zaGFwZXhtbC54bWxQSwUGAAAAAAYABgBb&#10;AQAAtwMAAAAA&#10;">
                  <v:fill on="f" focussize="0,0"/>
                  <v:stroke weight="3pt" color="#F1F1F1" joinstyle="miter"/>
                  <v:imagedata o:title=""/>
                  <o:lock v:ext="edit" aspectratio="f"/>
                </v:rect>
                <v:shape id="文本框 79" o:spid="_x0000_s1026" o:spt="202" type="#_x0000_t202" style="position:absolute;left:60;top:60;height:1080;width:8086;" fillcolor="#4AACC5" filled="t" stroked="f" coordsize="21600,21600" o:gfxdata="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ARRr4A&#10;AADbAAAADwAAAAAAAAABACAAAAAiAAAAZHJzL2Rvd25yZXYueG1sUEsBAhQAFAAAAAgAh07iQDMv&#10;BZ47AAAAOQAAABAAAAAAAAAAAQAgAAAADQEAAGRycy9zaGFwZXhtbC54bWxQSwUGAAAAAAYABgBb&#10;AQAAtwMAAAAA&#10;">
                  <v:fill on="t" focussize="0,0"/>
                  <v:stroke on="f"/>
                  <v:imagedata o:title=""/>
                  <o:lock v:ext="edit" aspectratio="f"/>
                  <v:textbox inset="0mm,0mm,0mm,0mm">
                    <w:txbxContent>
                      <w:p>
                        <w:pPr>
                          <w:spacing w:before="111" w:line="324" w:lineRule="auto"/>
                          <w:ind w:left="143" w:right="143" w:firstLine="424"/>
                          <w:jc w:val="both"/>
                          <w:rPr>
                            <w:b/>
                            <w:sz w:val="18"/>
                          </w:rPr>
                        </w:pPr>
                        <w:r>
                          <w:rPr>
                            <w:b/>
                            <w:sz w:val="18"/>
                          </w:rPr>
                          <w:t>如果学生想切割金属轴，参赛队应随时优先考虑他们的安全。</w:t>
                        </w:r>
                        <w:r>
                          <w:rPr>
                            <w:rFonts w:ascii="Times New Roman" w:eastAsia="Times New Roman"/>
                            <w:b/>
                            <w:sz w:val="18"/>
                          </w:rPr>
                          <w:t>&lt;G2&gt;</w:t>
                        </w:r>
                        <w:r>
                          <w:rPr>
                            <w:b/>
                            <w:sz w:val="18"/>
                          </w:rPr>
                          <w:t>中的成人协助是必须的， 锋利的边缘应该打磨或锉圆。同样，如果要在赛事准备区中使用电动工具，必须事先与赛事组织者商讨。即使使用安全，仍有可能违反场馆</w:t>
                        </w:r>
                        <w:r>
                          <w:rPr>
                            <w:rFonts w:ascii="Times New Roman" w:eastAsia="Times New Roman"/>
                            <w:b/>
                            <w:sz w:val="18"/>
                          </w:rPr>
                          <w:t>/</w:t>
                        </w:r>
                        <w:r>
                          <w:rPr>
                            <w:b/>
                            <w:sz w:val="18"/>
                          </w:rPr>
                          <w:t>赛事的规定，也可能对附近参赛队造成影响。</w:t>
                        </w:r>
                      </w:p>
                    </w:txbxContent>
                  </v:textbox>
                </v:shape>
                <w10:wrap type="none"/>
                <w10:anchorlock/>
              </v:group>
            </w:pict>
          </mc:Fallback>
        </mc:AlternateContent>
      </w:r>
    </w:p>
    <w:p>
      <w:pPr>
        <w:pStyle w:val="5"/>
        <w:snapToGrid w:val="0"/>
        <w:spacing w:before="0" w:beforeAutospacing="0" w:after="0" w:afterAutospacing="0" w:line="240" w:lineRule="auto"/>
        <w:ind w:left="0" w:right="0"/>
        <w:jc w:val="left"/>
        <w:textAlignment w:val="baseline"/>
        <w:rPr>
          <w:rFonts w:ascii="宋体" w:hAnsi="宋体" w:eastAsia="宋体" w:cs="宋体"/>
          <w:b w:val="0"/>
          <w:i w:val="0"/>
          <w:caps w:val="0"/>
          <w:spacing w:val="0"/>
          <w:w w:val="100"/>
          <w:sz w:val="22"/>
        </w:rPr>
      </w:pPr>
    </w:p>
    <w:p>
      <w:pPr>
        <w:pStyle w:val="5"/>
        <w:snapToGrid w:val="0"/>
        <w:spacing w:before="4" w:beforeAutospacing="0" w:after="0" w:afterAutospacing="0" w:line="240" w:lineRule="auto"/>
        <w:ind w:left="0" w:right="0"/>
        <w:jc w:val="left"/>
        <w:textAlignment w:val="baseline"/>
        <w:rPr>
          <w:rFonts w:ascii="宋体" w:hAnsi="宋体" w:eastAsia="宋体" w:cs="宋体"/>
          <w:b w:val="0"/>
          <w:i w:val="0"/>
          <w:caps w:val="0"/>
          <w:spacing w:val="0"/>
          <w:w w:val="100"/>
          <w:sz w:val="26"/>
        </w:rPr>
      </w:pPr>
    </w:p>
    <w:p>
      <w:pPr>
        <w:snapToGrid w:val="0"/>
        <w:spacing w:before="0"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&lt;R14&gt; </w:t>
      </w:r>
      <w:r>
        <w:rPr>
          <w:rFonts w:ascii="宋体" w:hAnsi="宋体" w:eastAsia="宋体" w:cs="宋体"/>
          <w:b/>
          <w:i w:val="0"/>
          <w:caps w:val="0"/>
          <w:color w:val="FF0000"/>
          <w:spacing w:val="0"/>
          <w:w w:val="100"/>
          <w:sz w:val="21"/>
        </w:rPr>
        <w:t>机器人不得有危险。</w:t>
      </w:r>
      <w:r>
        <w:rPr>
          <w:rFonts w:ascii="宋体" w:hAnsi="宋体" w:eastAsia="宋体" w:cs="宋体"/>
          <w:b w:val="0"/>
          <w:i w:val="0"/>
          <w:caps w:val="0"/>
          <w:spacing w:val="0"/>
          <w:w w:val="100"/>
          <w:sz w:val="21"/>
        </w:rPr>
        <w:t>下列机构和元件是不允许使用的：</w:t>
      </w:r>
    </w:p>
    <w:p>
      <w:pPr>
        <w:pStyle w:val="9"/>
        <w:numPr>
          <w:ilvl w:val="0"/>
          <w:numId w:val="17"/>
        </w:numPr>
        <w:tabs>
          <w:tab w:val="left" w:pos="818"/>
        </w:tabs>
        <w:snapToGrid w:val="0"/>
        <w:spacing w:before="91" w:beforeAutospacing="0" w:after="0" w:afterAutospacing="0" w:line="240" w:lineRule="auto"/>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可能损坏赛场要素或比赛用品的；</w:t>
      </w:r>
    </w:p>
    <w:p>
      <w:pPr>
        <w:pStyle w:val="9"/>
        <w:numPr>
          <w:ilvl w:val="0"/>
          <w:numId w:val="17"/>
        </w:numPr>
        <w:tabs>
          <w:tab w:val="left" w:pos="830"/>
        </w:tabs>
        <w:snapToGrid w:val="0"/>
        <w:spacing w:before="91" w:beforeAutospacing="0" w:after="0" w:afterAutospacing="0" w:line="240" w:lineRule="auto"/>
        <w:ind w:left="829" w:right="0" w:hanging="265"/>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可能损坏其它机器人的；</w:t>
      </w:r>
    </w:p>
    <w:p>
      <w:pPr>
        <w:pStyle w:val="9"/>
        <w:numPr>
          <w:ilvl w:val="0"/>
          <w:numId w:val="17"/>
        </w:numPr>
        <w:tabs>
          <w:tab w:val="left" w:pos="818"/>
        </w:tabs>
        <w:snapToGrid w:val="0"/>
        <w:spacing w:before="91" w:beforeAutospacing="0" w:after="0" w:afterAutospacing="0" w:line="240" w:lineRule="auto"/>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可能造成纠缠等不必要风险的。</w:t>
      </w:r>
    </w:p>
    <w:p>
      <w:pPr>
        <w:snapToGrid w:val="0"/>
        <w:spacing w:before="90" w:beforeAutospacing="0" w:after="0" w:afterAutospacing="0" w:line="321" w:lineRule="auto"/>
        <w:ind w:left="140" w:right="304" w:firstLine="0"/>
        <w:jc w:val="left"/>
        <w:textAlignment w:val="baseline"/>
        <w:rPr>
          <w:b w:val="0"/>
          <w:i w:val="0"/>
          <w:caps w:val="0"/>
          <w:spacing w:val="0"/>
          <w:w w:val="100"/>
          <w:sz w:val="21"/>
        </w:rPr>
      </w:pPr>
      <w:r>
        <w:rPr>
          <w:rFonts w:ascii="Times New Roman" w:hAnsi="Times New Roman" w:eastAsia="Times New Roman"/>
          <w:b/>
          <w:i w:val="0"/>
          <w:caps w:val="0"/>
          <w:spacing w:val="0"/>
          <w:w w:val="100"/>
          <w:sz w:val="21"/>
        </w:rPr>
        <w:t xml:space="preserve">&lt;R15&gt; </w:t>
      </w:r>
      <w:r>
        <w:rPr>
          <w:rFonts w:ascii="宋体" w:hAnsi="宋体" w:eastAsia="宋体" w:cs="宋体"/>
          <w:b/>
          <w:i w:val="0"/>
          <w:caps w:val="0"/>
          <w:color w:val="FF0000"/>
          <w:spacing w:val="0"/>
          <w:w w:val="100"/>
          <w:sz w:val="21"/>
        </w:rPr>
        <w:t>签署检查表结束检查。</w:t>
      </w:r>
      <w:r>
        <w:rPr>
          <w:rFonts w:ascii="宋体" w:hAnsi="宋体" w:eastAsia="宋体" w:cs="宋体"/>
          <w:b w:val="0"/>
          <w:i w:val="0"/>
          <w:caps w:val="0"/>
          <w:spacing w:val="0"/>
          <w:w w:val="100"/>
          <w:sz w:val="21"/>
        </w:rPr>
        <w:t>被检查人员记录为“通过”且检查人员和学生队员已在检查表上签字的机器人即成功通过了检查。</w:t>
      </w:r>
    </w:p>
    <w:p>
      <w:pPr>
        <w:snapToGrid w:val="0"/>
        <w:spacing w:before="0" w:beforeAutospacing="0" w:after="0" w:afterAutospacing="0" w:line="321" w:lineRule="auto"/>
        <w:ind w:left="140" w:right="30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&lt;R16&gt; </w:t>
      </w:r>
      <w:r>
        <w:rPr>
          <w:rFonts w:ascii="宋体" w:hAnsi="宋体" w:eastAsia="宋体" w:cs="宋体"/>
          <w:b/>
          <w:i w:val="0"/>
          <w:caps w:val="0"/>
          <w:color w:val="FF0000"/>
          <w:spacing w:val="0"/>
          <w:w w:val="100"/>
          <w:sz w:val="21"/>
        </w:rPr>
        <w:t>机器人到达赛场时就已经准备好。</w:t>
      </w:r>
      <w:r>
        <w:rPr>
          <w:rFonts w:ascii="宋体" w:hAnsi="宋体" w:eastAsia="宋体" w:cs="宋体"/>
          <w:b w:val="0"/>
          <w:i w:val="0"/>
          <w:caps w:val="0"/>
          <w:spacing w:val="0"/>
          <w:w w:val="100"/>
          <w:sz w:val="21"/>
        </w:rPr>
        <w:t>参赛队要把他们的机器人带到赛场准备比赛。机器人上场前，参赛队要确保它的电池已充电，</w:t>
      </w: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控制器已与机器人配对。</w:t>
      </w:r>
    </w:p>
    <w:p>
      <w:pPr>
        <w:snapToGrid w:val="0"/>
        <w:spacing w:before="0" w:beforeAutospacing="0" w:after="0" w:afterAutospacing="0" w:line="362" w:lineRule="exact"/>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&lt;R17&gt; </w:t>
      </w:r>
      <w:r>
        <w:rPr>
          <w:rFonts w:ascii="宋体" w:hAnsi="宋体" w:eastAsia="宋体" w:cs="宋体"/>
          <w:b/>
          <w:i w:val="0"/>
          <w:caps w:val="0"/>
          <w:color w:val="FF0000"/>
          <w:spacing w:val="0"/>
          <w:w w:val="100"/>
          <w:sz w:val="21"/>
        </w:rPr>
        <w:t>保持机器人最新。</w:t>
      </w:r>
      <w:r>
        <w:rPr>
          <w:rFonts w:ascii="宋体" w:hAnsi="宋体" w:eastAsia="宋体" w:cs="宋体"/>
          <w:b w:val="0"/>
          <w:i w:val="0"/>
          <w:caps w:val="0"/>
          <w:spacing w:val="0"/>
          <w:w w:val="100"/>
          <w:sz w:val="21"/>
        </w:rPr>
        <w:t>参赛队应确保其</w:t>
      </w:r>
      <w:r>
        <w:rPr>
          <w:rFonts w:hint="eastAsia" w:ascii="Meiryo" w:eastAsia="Meiryo"/>
          <w:b w:val="0"/>
          <w:i w:val="0"/>
          <w:caps w:val="0"/>
          <w:spacing w:val="0"/>
          <w:w w:val="100"/>
          <w:sz w:val="21"/>
        </w:rPr>
        <w:t>VEX IQ</w:t>
      </w:r>
      <w:r>
        <w:rPr>
          <w:rFonts w:ascii="宋体" w:hAnsi="宋体" w:eastAsia="宋体" w:cs="宋体"/>
          <w:b w:val="0"/>
          <w:i w:val="0"/>
          <w:caps w:val="0"/>
          <w:spacing w:val="0"/>
          <w:w w:val="100"/>
          <w:sz w:val="21"/>
        </w:rPr>
        <w:t>固件（</w:t>
      </w:r>
      <w:r>
        <w:rPr>
          <w:rFonts w:ascii="Times New Roman" w:eastAsia="Times New Roman"/>
          <w:b w:val="0"/>
          <w:i w:val="0"/>
          <w:caps w:val="0"/>
          <w:spacing w:val="0"/>
          <w:w w:val="100"/>
          <w:sz w:val="21"/>
        </w:rPr>
        <w:t>VEXos</w:t>
      </w:r>
      <w:r>
        <w:rPr>
          <w:rFonts w:ascii="宋体" w:hAnsi="宋体" w:eastAsia="宋体" w:cs="宋体"/>
          <w:b w:val="0"/>
          <w:i w:val="0"/>
          <w:caps w:val="0"/>
          <w:spacing w:val="0"/>
          <w:w w:val="100"/>
          <w:sz w:val="21"/>
        </w:rPr>
        <w:t>）是最新的。参赛队可在</w:t>
      </w:r>
    </w:p>
    <w:p>
      <w:pPr>
        <w:pStyle w:val="5"/>
        <w:snapToGrid w:val="0"/>
        <w:spacing w:before="0" w:beforeAutospacing="0" w:after="0" w:afterAutospacing="0" w:line="266" w:lineRule="exact"/>
        <w:ind w:left="140" w:right="0"/>
        <w:jc w:val="left"/>
        <w:textAlignment w:val="baseline"/>
        <w:rPr>
          <w:rFonts w:ascii="宋体" w:hAnsi="宋体" w:eastAsia="宋体" w:cs="宋体"/>
          <w:b w:val="0"/>
          <w:i w:val="0"/>
          <w:caps w:val="0"/>
          <w:spacing w:val="0"/>
          <w:w w:val="100"/>
          <w:sz w:val="21"/>
        </w:rPr>
      </w:pPr>
      <w:r>
        <w:rPr>
          <w:b w:val="0"/>
          <w:i w:val="0"/>
          <w:caps w:val="0"/>
          <w:spacing w:val="0"/>
          <w:w w:val="100"/>
          <w:sz w:val="20"/>
        </w:rPr>
        <w:fldChar w:fldCharType="begin"/>
      </w:r>
      <w:r>
        <w:rPr>
          <w:b w:val="0"/>
          <w:i w:val="0"/>
          <w:caps w:val="0"/>
          <w:spacing w:val="0"/>
          <w:w w:val="100"/>
          <w:sz w:val="20"/>
        </w:rPr>
        <w:instrText xml:space="preserve"> HYPERLINK "http://www.vexiq.com/vexos" \h </w:instrText>
      </w:r>
      <w:r>
        <w:rPr>
          <w:b w:val="0"/>
          <w:i w:val="0"/>
          <w:caps w:val="0"/>
          <w:spacing w:val="0"/>
          <w:w w:val="100"/>
          <w:sz w:val="20"/>
        </w:rPr>
        <w:fldChar w:fldCharType="separate"/>
      </w:r>
      <w:r>
        <w:rPr>
          <w:rFonts w:ascii="Times New Roman" w:eastAsia="Times New Roman"/>
          <w:b w:val="0"/>
          <w:i w:val="0"/>
          <w:caps w:val="0"/>
          <w:color w:val="0000FF"/>
          <w:spacing w:val="0"/>
          <w:w w:val="100"/>
          <w:sz w:val="21"/>
          <w:u w:val="single" w:color="0000FF"/>
        </w:rPr>
        <w:t>www.vexiq.com/vexos</w:t>
      </w:r>
      <w:r>
        <w:rPr>
          <w:rFonts w:ascii="Times New Roman" w:eastAsia="Times New Roman"/>
          <w:b w:val="0"/>
          <w:i w:val="0"/>
          <w:caps w:val="0"/>
          <w:color w:val="0000FF"/>
          <w:spacing w:val="0"/>
          <w:w w:val="100"/>
          <w:sz w:val="20"/>
          <w:u w:val="single" w:color="0000FF"/>
        </w:rPr>
        <w:fldChar w:fldCharType="end"/>
      </w:r>
      <w:r>
        <w:rPr>
          <w:rFonts w:ascii="宋体" w:hAnsi="宋体" w:eastAsia="宋体" w:cs="宋体"/>
          <w:b w:val="0"/>
          <w:i w:val="0"/>
          <w:caps w:val="0"/>
          <w:spacing w:val="0"/>
          <w:w w:val="100"/>
          <w:sz w:val="21"/>
        </w:rPr>
        <w:t>上下载</w:t>
      </w:r>
      <w:r>
        <w:rPr>
          <w:rFonts w:ascii="Times New Roman" w:eastAsia="Times New Roman"/>
          <w:b w:val="0"/>
          <w:i w:val="0"/>
          <w:caps w:val="0"/>
          <w:spacing w:val="0"/>
          <w:w w:val="100"/>
          <w:sz w:val="21"/>
        </w:rPr>
        <w:t>VEXos</w:t>
      </w:r>
      <w:r>
        <w:rPr>
          <w:rFonts w:ascii="宋体" w:hAnsi="宋体" w:eastAsia="宋体" w:cs="宋体"/>
          <w:b w:val="0"/>
          <w:i w:val="0"/>
          <w:caps w:val="0"/>
          <w:spacing w:val="0"/>
          <w:w w:val="100"/>
          <w:sz w:val="21"/>
        </w:rPr>
        <w:t>的最新版本。</w:t>
      </w:r>
    </w:p>
    <w:p>
      <w:pPr>
        <w:snapToGrid w:val="0"/>
        <w:spacing w:before="0" w:beforeAutospacing="0" w:after="0" w:afterAutospacing="0" w:line="266" w:lineRule="exact"/>
        <w:ind w:left="0" w:right="0"/>
        <w:jc w:val="left"/>
        <w:textAlignment w:val="baseline"/>
        <w:rPr>
          <w:b w:val="0"/>
          <w:i w:val="0"/>
          <w:caps w:val="0"/>
          <w:spacing w:val="0"/>
          <w:w w:val="100"/>
          <w:sz w:val="20"/>
        </w:rPr>
        <w:sectPr>
          <w:pgSz w:w="11910" w:h="16840"/>
          <w:pgMar w:top="1440" w:right="1520" w:bottom="1180" w:left="1660" w:header="0" w:footer="993" w:gutter="0"/>
          <w:cols w:space="720" w:num="1"/>
        </w:sectPr>
      </w:pPr>
    </w:p>
    <w:p>
      <w:pPr>
        <w:pStyle w:val="2"/>
        <w:tabs>
          <w:tab w:val="left" w:pos="1265"/>
        </w:tabs>
        <w:snapToGrid w:val="0"/>
        <w:spacing w:before="46" w:beforeAutospacing="0" w:after="0" w:afterAutospacing="0" w:line="240" w:lineRule="auto"/>
        <w:ind w:left="140" w:right="0"/>
        <w:jc w:val="left"/>
        <w:textAlignment w:val="baseline"/>
        <w:rPr>
          <w:rFonts w:ascii="宋体" w:hAnsi="宋体" w:eastAsia="宋体" w:cs="宋体"/>
          <w:b/>
          <w:i w:val="0"/>
          <w:caps w:val="0"/>
          <w:spacing w:val="0"/>
          <w:w w:val="100"/>
          <w:sz w:val="32"/>
        </w:rPr>
      </w:pPr>
      <w:r>
        <w:rPr>
          <w:rFonts w:ascii="宋体" w:hAnsi="宋体" w:eastAsia="宋体" w:cs="宋体"/>
          <w:b/>
          <w:i w:val="0"/>
          <w:caps w:val="0"/>
          <w:spacing w:val="0"/>
          <w:w w:val="100"/>
          <w:sz w:val="32"/>
        </w:rPr>
        <w:t>第</w:t>
      </w:r>
      <w:r>
        <w:rPr>
          <w:rFonts w:ascii="Times New Roman" w:eastAsia="Times New Roman"/>
          <w:b/>
          <w:i w:val="0"/>
          <w:caps w:val="0"/>
          <w:spacing w:val="0"/>
          <w:w w:val="100"/>
          <w:sz w:val="32"/>
        </w:rPr>
        <w:t>3</w:t>
      </w:r>
      <w:r>
        <w:rPr>
          <w:rFonts w:ascii="宋体" w:hAnsi="宋体" w:eastAsia="宋体" w:cs="宋体"/>
          <w:b/>
          <w:i w:val="0"/>
          <w:caps w:val="0"/>
          <w:spacing w:val="0"/>
          <w:w w:val="100"/>
          <w:sz w:val="32"/>
        </w:rPr>
        <w:t>节</w:t>
      </w:r>
      <w:r>
        <w:rPr>
          <w:rFonts w:ascii="宋体" w:hAnsi="宋体" w:eastAsia="宋体" w:cs="宋体"/>
          <w:b/>
          <w:i w:val="0"/>
          <w:caps w:val="0"/>
          <w:spacing w:val="0"/>
          <w:w w:val="100"/>
          <w:sz w:val="32"/>
        </w:rPr>
        <w:tab/>
      </w:r>
      <w:r>
        <w:rPr>
          <w:rFonts w:ascii="宋体" w:hAnsi="宋体" w:eastAsia="宋体" w:cs="宋体"/>
          <w:b/>
          <w:i w:val="0"/>
          <w:caps w:val="0"/>
          <w:spacing w:val="0"/>
          <w:w w:val="100"/>
          <w:sz w:val="32"/>
        </w:rPr>
        <w:t>联赛</w:t>
      </w:r>
    </w:p>
    <w:p>
      <w:pPr>
        <w:pStyle w:val="3"/>
        <w:snapToGrid w:val="0"/>
        <w:spacing w:before="227"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概述</w:t>
      </w:r>
    </w:p>
    <w:p>
      <w:pPr>
        <w:pStyle w:val="5"/>
        <w:snapToGrid w:val="0"/>
        <w:spacing w:before="200" w:beforeAutospacing="0" w:after="0" w:afterAutospacing="0" w:line="321" w:lineRule="auto"/>
        <w:ind w:left="140" w:right="307" w:firstLine="424"/>
        <w:jc w:val="left"/>
        <w:textAlignment w:val="baseline"/>
        <w:rPr>
          <w:rFonts w:ascii="宋体" w:hAnsi="宋体" w:eastAsia="宋体" w:cs="宋体"/>
          <w:b w:val="0"/>
          <w:i w:val="0"/>
          <w:caps w:val="0"/>
          <w:spacing w:val="0"/>
          <w:w w:val="100"/>
          <w:sz w:val="21"/>
        </w:rPr>
      </w:pPr>
      <w:r>
        <w:rPr>
          <w:rFonts w:ascii="Times New Roman" w:eastAsia="Times New Roman"/>
          <w:b w:val="0"/>
          <w:i w:val="0"/>
          <w:caps w:val="0"/>
          <w:spacing w:val="0"/>
          <w:w w:val="100"/>
          <w:sz w:val="21"/>
        </w:rPr>
        <w:t>VEX IQ</w:t>
      </w:r>
      <w:r>
        <w:rPr>
          <w:rFonts w:ascii="宋体" w:hAnsi="宋体" w:eastAsia="宋体" w:cs="宋体"/>
          <w:b w:val="0"/>
          <w:i w:val="0"/>
          <w:caps w:val="0"/>
          <w:spacing w:val="0"/>
          <w:w w:val="100"/>
          <w:sz w:val="21"/>
        </w:rPr>
        <w:t>挑战赛包括团队协作挑战赛和机器人技能挑战赛。本节将说明如何在一项赛事中举办团队协作挑战赛和机器人技能挑战赛。</w:t>
      </w:r>
    </w:p>
    <w:p>
      <w:pPr>
        <w:pStyle w:val="3"/>
        <w:snapToGrid w:val="0"/>
        <w:spacing w:before="39"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定义</w:t>
      </w:r>
    </w:p>
    <w:p>
      <w:pPr>
        <w:pStyle w:val="5"/>
        <w:snapToGrid w:val="0"/>
        <w:spacing w:before="190" w:beforeAutospacing="0" w:after="0" w:afterAutospacing="0" w:line="240" w:lineRule="auto"/>
        <w:ind w:left="140" w:right="0"/>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2"/>
        </w:rPr>
        <w:t>决赛</w:t>
      </w:r>
      <w:r>
        <w:rPr>
          <w:rFonts w:ascii="宋体" w:hAnsi="宋体" w:eastAsia="宋体" w:cs="宋体"/>
          <w:b/>
          <w:i w:val="0"/>
          <w:caps w:val="0"/>
          <w:spacing w:val="0"/>
          <w:w w:val="100"/>
          <w:sz w:val="21"/>
        </w:rPr>
        <w:t>—</w:t>
      </w:r>
      <w:r>
        <w:rPr>
          <w:rFonts w:ascii="宋体" w:hAnsi="宋体" w:eastAsia="宋体" w:cs="宋体"/>
          <w:b w:val="0"/>
          <w:i w:val="0"/>
          <w:caps w:val="0"/>
          <w:spacing w:val="0"/>
          <w:w w:val="100"/>
          <w:sz w:val="21"/>
        </w:rPr>
        <w:t>确定团队协作挑战赛冠军的比赛。</w:t>
      </w:r>
    </w:p>
    <w:p>
      <w:pPr>
        <w:pStyle w:val="5"/>
        <w:snapToGrid w:val="0"/>
        <w:spacing w:before="88" w:beforeAutospacing="0" w:after="0" w:afterAutospacing="0" w:line="321" w:lineRule="auto"/>
        <w:ind w:left="140" w:right="271"/>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裁判长—</w:t>
      </w:r>
      <w:r>
        <w:rPr>
          <w:rFonts w:ascii="宋体" w:hAnsi="宋体" w:eastAsia="宋体" w:cs="宋体"/>
          <w:b w:val="0"/>
          <w:i w:val="0"/>
          <w:caps w:val="0"/>
          <w:spacing w:val="-9"/>
          <w:w w:val="100"/>
          <w:sz w:val="21"/>
        </w:rPr>
        <w:t>负责执行本手册规则的一位公正的志愿者。裁判长是在比赛期间能与参赛队讨论裁</w:t>
      </w:r>
      <w:r>
        <w:rPr>
          <w:rFonts w:ascii="宋体" w:hAnsi="宋体" w:eastAsia="宋体" w:cs="宋体"/>
          <w:b w:val="0"/>
          <w:i w:val="0"/>
          <w:caps w:val="0"/>
          <w:spacing w:val="-5"/>
          <w:w w:val="100"/>
          <w:sz w:val="21"/>
        </w:rPr>
        <w:t>决或记分问题的唯一人选。</w:t>
      </w:r>
    </w:p>
    <w:p>
      <w:pPr>
        <w:pStyle w:val="5"/>
        <w:snapToGrid w:val="0"/>
        <w:spacing w:before="0" w:beforeAutospacing="0" w:after="0" w:afterAutospacing="0" w:line="321" w:lineRule="auto"/>
        <w:ind w:left="140" w:right="271"/>
        <w:jc w:val="both"/>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停赛时间—</w:t>
      </w:r>
      <w:r>
        <w:rPr>
          <w:rFonts w:ascii="宋体" w:hAnsi="宋体" w:eastAsia="宋体" w:cs="宋体"/>
          <w:b w:val="0"/>
          <w:i w:val="0"/>
          <w:caps w:val="0"/>
          <w:spacing w:val="-10"/>
          <w:w w:val="100"/>
          <w:sz w:val="21"/>
        </w:rPr>
        <w:t>在破平的决赛中，当联队将其控制器放在地上提前结束比赛时剩余的时间</w:t>
      </w:r>
      <w:r>
        <w:rPr>
          <w:rFonts w:ascii="宋体" w:hAnsi="宋体" w:eastAsia="宋体" w:cs="宋体"/>
          <w:b w:val="0"/>
          <w:i w:val="0"/>
          <w:caps w:val="0"/>
          <w:spacing w:val="0"/>
          <w:w w:val="100"/>
          <w:sz w:val="21"/>
        </w:rPr>
        <w:t>（</w:t>
      </w:r>
      <w:r>
        <w:rPr>
          <w:rFonts w:ascii="宋体" w:hAnsi="宋体" w:eastAsia="宋体" w:cs="宋体"/>
          <w:b w:val="0"/>
          <w:i w:val="0"/>
          <w:caps w:val="0"/>
          <w:spacing w:val="-2"/>
          <w:w w:val="100"/>
          <w:sz w:val="21"/>
        </w:rPr>
        <w:t>即显</w:t>
      </w:r>
      <w:r>
        <w:rPr>
          <w:rFonts w:ascii="宋体" w:hAnsi="宋体" w:eastAsia="宋体" w:cs="宋体"/>
          <w:b w:val="0"/>
          <w:i w:val="0"/>
          <w:caps w:val="0"/>
          <w:spacing w:val="-3"/>
          <w:w w:val="100"/>
          <w:sz w:val="21"/>
        </w:rPr>
        <w:t>示在计时器或大屏幕上的时间</w:t>
      </w:r>
      <w:r>
        <w:rPr>
          <w:rFonts w:ascii="宋体" w:hAnsi="宋体" w:eastAsia="宋体" w:cs="宋体"/>
          <w:b w:val="0"/>
          <w:i w:val="0"/>
          <w:caps w:val="0"/>
          <w:spacing w:val="-27"/>
          <w:w w:val="100"/>
          <w:sz w:val="21"/>
        </w:rPr>
        <w:t>）</w:t>
      </w:r>
      <w:r>
        <w:rPr>
          <w:rFonts w:ascii="宋体" w:hAnsi="宋体" w:eastAsia="宋体" w:cs="宋体"/>
          <w:b w:val="0"/>
          <w:i w:val="0"/>
          <w:caps w:val="0"/>
          <w:spacing w:val="-10"/>
          <w:w w:val="100"/>
          <w:sz w:val="21"/>
        </w:rPr>
        <w:t>。停赛时间被取整到最接近的偶数。例如，如果放下控制器</w:t>
      </w:r>
      <w:r>
        <w:rPr>
          <w:rFonts w:ascii="宋体" w:hAnsi="宋体" w:eastAsia="宋体" w:cs="宋体"/>
          <w:b w:val="0"/>
          <w:i w:val="0"/>
          <w:caps w:val="0"/>
          <w:spacing w:val="-5"/>
          <w:w w:val="100"/>
          <w:sz w:val="21"/>
        </w:rPr>
        <w:t>时显示的时间为</w:t>
      </w:r>
      <w:r>
        <w:rPr>
          <w:rFonts w:ascii="Times New Roman" w:hAnsi="Times New Roman" w:eastAsia="Times New Roman"/>
          <w:b w:val="0"/>
          <w:i w:val="0"/>
          <w:caps w:val="0"/>
          <w:spacing w:val="0"/>
          <w:w w:val="100"/>
          <w:sz w:val="21"/>
        </w:rPr>
        <w:t>13</w:t>
      </w:r>
      <w:r>
        <w:rPr>
          <w:rFonts w:ascii="宋体" w:hAnsi="宋体" w:eastAsia="宋体" w:cs="宋体"/>
          <w:b w:val="0"/>
          <w:i w:val="0"/>
          <w:caps w:val="0"/>
          <w:spacing w:val="-7"/>
          <w:w w:val="100"/>
          <w:sz w:val="21"/>
        </w:rPr>
        <w:t>秒，则将停赛时间记为</w:t>
      </w:r>
      <w:r>
        <w:rPr>
          <w:rFonts w:ascii="Times New Roman" w:hAnsi="Times New Roman" w:eastAsia="Times New Roman"/>
          <w:b w:val="0"/>
          <w:i w:val="0"/>
          <w:caps w:val="0"/>
          <w:spacing w:val="0"/>
          <w:w w:val="100"/>
          <w:sz w:val="21"/>
        </w:rPr>
        <w:t>12</w:t>
      </w:r>
      <w:r>
        <w:rPr>
          <w:rFonts w:ascii="宋体" w:hAnsi="宋体" w:eastAsia="宋体" w:cs="宋体"/>
          <w:b w:val="0"/>
          <w:i w:val="0"/>
          <w:caps w:val="0"/>
          <w:spacing w:val="-9"/>
          <w:w w:val="100"/>
          <w:sz w:val="21"/>
        </w:rPr>
        <w:t>秒。如果联队不提前结束比赛，则默认的停赛时间为</w:t>
      </w:r>
      <w:r>
        <w:rPr>
          <w:rFonts w:ascii="Times New Roman" w:hAnsi="Times New Roman" w:eastAsia="Times New Roman"/>
          <w:b w:val="0"/>
          <w:i w:val="0"/>
          <w:caps w:val="0"/>
          <w:spacing w:val="-3"/>
          <w:w w:val="100"/>
          <w:sz w:val="21"/>
        </w:rPr>
        <w:t>0</w:t>
      </w:r>
      <w:r>
        <w:rPr>
          <w:rFonts w:ascii="宋体" w:hAnsi="宋体" w:eastAsia="宋体" w:cs="宋体"/>
          <w:b w:val="0"/>
          <w:i w:val="0"/>
          <w:caps w:val="0"/>
          <w:spacing w:val="0"/>
          <w:w w:val="100"/>
          <w:sz w:val="21"/>
        </w:rPr>
        <w:t>秒。</w:t>
      </w:r>
    </w:p>
    <w:p>
      <w:pPr>
        <w:pStyle w:val="5"/>
        <w:snapToGrid w:val="0"/>
        <w:spacing w:before="0" w:beforeAutospacing="0" w:after="0" w:afterAutospacing="0" w:line="321" w:lineRule="auto"/>
        <w:ind w:left="140" w:right="2904"/>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资格赛</w:t>
      </w:r>
      <w:r>
        <w:rPr>
          <w:rFonts w:ascii="Times New Roman" w:hAnsi="Times New Roman" w:eastAsia="Times New Roman"/>
          <w:b w:val="0"/>
          <w:i w:val="0"/>
          <w:caps w:val="0"/>
          <w:spacing w:val="0"/>
          <w:w w:val="100"/>
          <w:sz w:val="21"/>
        </w:rPr>
        <w:t>—</w:t>
      </w:r>
      <w:r>
        <w:rPr>
          <w:rFonts w:ascii="宋体" w:hAnsi="宋体" w:eastAsia="宋体" w:cs="宋体"/>
          <w:b w:val="0"/>
          <w:i w:val="0"/>
          <w:caps w:val="0"/>
          <w:spacing w:val="0"/>
          <w:w w:val="100"/>
          <w:sz w:val="21"/>
        </w:rPr>
        <w:t>用来确定排名的团队协作比赛。</w:t>
      </w:r>
    </w:p>
    <w:p>
      <w:pPr>
        <w:pStyle w:val="5"/>
        <w:snapToGrid w:val="0"/>
        <w:spacing w:before="0" w:beforeAutospacing="0" w:after="0" w:afterAutospacing="0" w:line="321" w:lineRule="auto"/>
        <w:ind w:left="140" w:right="304"/>
        <w:jc w:val="left"/>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团队协作挑战赛</w:t>
      </w:r>
      <w:r>
        <w:rPr>
          <w:rFonts w:ascii="Times New Roman" w:hAnsi="Times New Roman" w:eastAsia="Times New Roman"/>
          <w:b w:val="0"/>
          <w:i w:val="0"/>
          <w:caps w:val="0"/>
          <w:spacing w:val="0"/>
          <w:w w:val="100"/>
          <w:sz w:val="21"/>
        </w:rPr>
        <w:t>—VEX IQ</w:t>
      </w:r>
      <w:r>
        <w:rPr>
          <w:rFonts w:ascii="宋体" w:hAnsi="宋体" w:eastAsia="宋体" w:cs="宋体"/>
          <w:b w:val="0"/>
          <w:i w:val="0"/>
          <w:caps w:val="0"/>
          <w:spacing w:val="0"/>
          <w:w w:val="100"/>
          <w:sz w:val="21"/>
        </w:rPr>
        <w:t>挑战赛的一部分。团队协作挑战赛包括资格赛和决赛。</w:t>
      </w:r>
    </w:p>
    <w:p>
      <w:pPr>
        <w:pStyle w:val="5"/>
        <w:snapToGrid w:val="0"/>
        <w:spacing w:before="0" w:beforeAutospacing="0" w:after="0" w:afterAutospacing="0" w:line="321" w:lineRule="auto"/>
        <w:ind w:left="140" w:right="271"/>
        <w:jc w:val="both"/>
        <w:textAlignment w:val="baseline"/>
        <w:rPr>
          <w:rFonts w:ascii="宋体" w:hAnsi="宋体" w:eastAsia="宋体" w:cs="宋体"/>
          <w:b w:val="0"/>
          <w:i w:val="0"/>
          <w:caps w:val="0"/>
          <w:spacing w:val="0"/>
          <w:w w:val="100"/>
          <w:sz w:val="21"/>
        </w:rPr>
      </w:pPr>
      <w:r>
        <w:rPr>
          <w:rFonts w:ascii="宋体" w:hAnsi="宋体" w:eastAsia="宋体" w:cs="宋体"/>
          <w:b/>
          <w:i w:val="0"/>
          <w:caps w:val="0"/>
          <w:spacing w:val="0"/>
          <w:w w:val="100"/>
          <w:sz w:val="21"/>
        </w:rPr>
        <w:t>取消比赛资格</w:t>
      </w:r>
      <w:r>
        <w:rPr>
          <w:rFonts w:ascii="Times New Roman" w:hAnsi="Times New Roman" w:eastAsia="Times New Roman"/>
          <w:b w:val="0"/>
          <w:i w:val="0"/>
          <w:caps w:val="0"/>
          <w:spacing w:val="-3"/>
          <w:w w:val="100"/>
          <w:sz w:val="21"/>
        </w:rPr>
        <w:t>—</w:t>
      </w:r>
      <w:r>
        <w:rPr>
          <w:rFonts w:ascii="宋体" w:hAnsi="宋体" w:eastAsia="宋体" w:cs="宋体"/>
          <w:b w:val="0"/>
          <w:i w:val="0"/>
          <w:caps w:val="0"/>
          <w:spacing w:val="-9"/>
          <w:w w:val="100"/>
          <w:sz w:val="21"/>
        </w:rPr>
        <w:t>对违规的参赛队给予的处罚。参赛队在一场比赛中被取消比赛资格，该队得分为</w:t>
      </w:r>
      <w:r>
        <w:rPr>
          <w:rFonts w:ascii="Times New Roman" w:hAnsi="Times New Roman" w:eastAsia="Times New Roman"/>
          <w:b w:val="0"/>
          <w:i w:val="0"/>
          <w:caps w:val="0"/>
          <w:spacing w:val="-3"/>
          <w:w w:val="100"/>
          <w:sz w:val="21"/>
        </w:rPr>
        <w:t>0</w:t>
      </w:r>
      <w:r>
        <w:rPr>
          <w:rFonts w:ascii="宋体" w:hAnsi="宋体" w:eastAsia="宋体" w:cs="宋体"/>
          <w:b w:val="0"/>
          <w:i w:val="0"/>
          <w:caps w:val="0"/>
          <w:spacing w:val="-3"/>
          <w:w w:val="100"/>
          <w:sz w:val="21"/>
        </w:rPr>
        <w:t>。如果参赛队在一场比赛中被取消资格，主裁判应在比赛结束并记录在得分表上时告知参赛队违规。某一队反复违规和被取消比赛资格可能导致取消在整个赛事的资格。</w:t>
      </w:r>
    </w:p>
    <w:p>
      <w:pPr>
        <w:pStyle w:val="3"/>
        <w:snapToGrid w:val="0"/>
        <w:spacing w:before="32" w:beforeAutospacing="0" w:after="0" w:afterAutospacing="0" w:line="240" w:lineRule="auto"/>
        <w:ind w:left="140" w:right="0"/>
        <w:jc w:val="left"/>
        <w:textAlignment w:val="baseline"/>
        <w:rPr>
          <w:rFonts w:ascii="宋体" w:hAnsi="宋体" w:eastAsia="宋体" w:cs="宋体"/>
          <w:b/>
          <w:i w:val="0"/>
          <w:caps w:val="0"/>
          <w:spacing w:val="0"/>
          <w:w w:val="100"/>
          <w:sz w:val="30"/>
        </w:rPr>
      </w:pPr>
      <w:r>
        <w:rPr>
          <w:rFonts w:ascii="宋体" w:hAnsi="宋体" w:eastAsia="宋体" w:cs="宋体"/>
          <w:b/>
          <w:i w:val="0"/>
          <w:caps w:val="0"/>
          <w:color w:val="FF0000"/>
          <w:spacing w:val="0"/>
          <w:w w:val="100"/>
          <w:sz w:val="30"/>
        </w:rPr>
        <w:t>联赛规则</w:t>
      </w:r>
    </w:p>
    <w:p>
      <w:pPr>
        <w:pStyle w:val="4"/>
        <w:snapToGrid w:val="0"/>
        <w:spacing w:before="200" w:beforeAutospacing="0" w:after="0" w:afterAutospacing="0" w:line="240" w:lineRule="auto"/>
        <w:ind w:left="140" w:right="0"/>
        <w:jc w:val="both"/>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&lt;T1&gt; </w:t>
      </w:r>
      <w:r>
        <w:rPr>
          <w:rFonts w:ascii="宋体" w:hAnsi="宋体" w:eastAsia="宋体" w:cs="宋体"/>
          <w:b/>
          <w:i w:val="0"/>
          <w:caps w:val="0"/>
          <w:color w:val="FF0000"/>
          <w:spacing w:val="0"/>
          <w:w w:val="100"/>
          <w:sz w:val="21"/>
        </w:rPr>
        <w:t>比赛（包括所有三种类型的比赛）中，裁判长有最大权限。</w:t>
      </w:r>
      <w:r>
        <w:rPr>
          <w:rFonts w:ascii="宋体" w:hAnsi="宋体" w:eastAsia="宋体" w:cs="宋体"/>
          <w:b w:val="0"/>
          <w:i w:val="0"/>
          <w:caps w:val="0"/>
          <w:spacing w:val="0"/>
          <w:w w:val="100"/>
          <w:sz w:val="21"/>
        </w:rPr>
        <w:t>裁判长的裁定是</w:t>
      </w:r>
      <w:r>
        <w:rPr>
          <w:rFonts w:ascii="宋体" w:hAnsi="宋体" w:eastAsia="宋体" w:cs="宋体"/>
          <w:b/>
          <w:i w:val="0"/>
          <w:caps w:val="0"/>
          <w:spacing w:val="0"/>
          <w:w w:val="100"/>
          <w:sz w:val="21"/>
        </w:rPr>
        <w:t>最终裁定</w:t>
      </w:r>
      <w:r>
        <w:rPr>
          <w:rFonts w:ascii="宋体" w:hAnsi="宋体" w:eastAsia="宋体" w:cs="宋体"/>
          <w:b w:val="0"/>
          <w:i w:val="0"/>
          <w:caps w:val="0"/>
          <w:spacing w:val="0"/>
          <w:w w:val="100"/>
          <w:sz w:val="21"/>
        </w:rPr>
        <w:t>。</w:t>
      </w:r>
    </w:p>
    <w:p>
      <w:pPr>
        <w:pStyle w:val="9"/>
        <w:numPr>
          <w:ilvl w:val="0"/>
          <w:numId w:val="18"/>
        </w:numPr>
        <w:tabs>
          <w:tab w:val="left" w:pos="818"/>
        </w:tabs>
        <w:snapToGrid w:val="0"/>
        <w:spacing w:before="91" w:beforeAutospacing="0" w:after="0" w:afterAutospacing="0" w:line="240" w:lineRule="auto"/>
        <w:ind w:left="817" w:right="0" w:hanging="253"/>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裁判及赛事工作人员不得查阅任何照片或录像以解决纠纷。</w:t>
      </w:r>
    </w:p>
    <w:p>
      <w:pPr>
        <w:pStyle w:val="9"/>
        <w:numPr>
          <w:ilvl w:val="0"/>
          <w:numId w:val="18"/>
        </w:numPr>
        <w:tabs>
          <w:tab w:val="left" w:pos="830"/>
        </w:tabs>
        <w:snapToGrid w:val="0"/>
        <w:spacing w:before="91" w:beforeAutospacing="0" w:after="0" w:afterAutospacing="0" w:line="321" w:lineRule="auto"/>
        <w:ind w:left="565" w:right="331" w:firstLine="0"/>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每场比赛结束时，裁判员会检查赛场，准确记分。如果记录与得分不一致，必须由一名操作手</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不能是成人</w:t>
      </w:r>
      <w:r>
        <w:rPr>
          <w:rFonts w:ascii="宋体" w:hAnsi="宋体" w:eastAsia="宋体" w:cs="宋体"/>
          <w:b w:val="0"/>
          <w:i w:val="0"/>
          <w:caps w:val="0"/>
          <w:spacing w:val="0"/>
          <w:w w:val="100"/>
          <w:sz w:val="21"/>
        </w:rPr>
        <w:t>）</w:t>
      </w:r>
      <w:r>
        <w:rPr>
          <w:rFonts w:ascii="宋体" w:hAnsi="宋体" w:eastAsia="宋体" w:cs="宋体"/>
          <w:b w:val="0"/>
          <w:i w:val="0"/>
          <w:caps w:val="0"/>
          <w:spacing w:val="-3"/>
          <w:w w:val="100"/>
          <w:sz w:val="21"/>
        </w:rPr>
        <w:t>向裁判长提出。</w:t>
      </w:r>
      <w:r>
        <w:rPr>
          <w:rFonts w:ascii="宋体" w:hAnsi="宋体" w:eastAsia="宋体" w:cs="宋体"/>
          <w:b/>
          <w:i w:val="0"/>
          <w:caps w:val="0"/>
          <w:spacing w:val="-2"/>
          <w:w w:val="100"/>
          <w:sz w:val="21"/>
        </w:rPr>
        <w:t>一旦为下一场比赛清理了赛场，操作手不得再对得分提出争议</w:t>
      </w:r>
      <w:r>
        <w:rPr>
          <w:rFonts w:ascii="宋体" w:hAnsi="宋体" w:eastAsia="宋体" w:cs="宋体"/>
          <w:b w:val="0"/>
          <w:i w:val="0"/>
          <w:caps w:val="0"/>
          <w:spacing w:val="-2"/>
          <w:w w:val="100"/>
          <w:sz w:val="21"/>
        </w:rPr>
        <w:t>。</w:t>
      </w:r>
    </w:p>
    <w:p>
      <w:pPr>
        <w:pStyle w:val="4"/>
        <w:snapToGrid w:val="0"/>
        <w:spacing w:before="0" w:beforeAutospacing="0" w:after="0" w:afterAutospacing="0" w:line="267" w:lineRule="exact"/>
        <w:ind w:left="140" w:right="0"/>
        <w:jc w:val="both"/>
        <w:textAlignment w:val="baseline"/>
        <w:rPr>
          <w:rFonts w:ascii="宋体" w:hAnsi="宋体" w:eastAsia="宋体" w:cs="宋体"/>
          <w:b/>
          <w:i w:val="0"/>
          <w:caps w:val="0"/>
          <w:spacing w:val="0"/>
          <w:w w:val="100"/>
          <w:sz w:val="21"/>
        </w:rPr>
      </w:pPr>
      <w:r>
        <w:rPr>
          <w:rFonts w:ascii="Times New Roman" w:eastAsia="Times New Roman"/>
          <w:b/>
          <w:i w:val="0"/>
          <w:caps w:val="0"/>
          <w:spacing w:val="0"/>
          <w:w w:val="100"/>
          <w:sz w:val="21"/>
        </w:rPr>
        <w:t xml:space="preserve">&lt;T2&gt; </w:t>
      </w:r>
      <w:r>
        <w:rPr>
          <w:rFonts w:ascii="宋体" w:hAnsi="宋体" w:eastAsia="宋体" w:cs="宋体"/>
          <w:b/>
          <w:i w:val="0"/>
          <w:caps w:val="0"/>
          <w:color w:val="FF0000"/>
          <w:spacing w:val="-3"/>
          <w:w w:val="100"/>
          <w:sz w:val="21"/>
        </w:rPr>
        <w:t>团队协作比赛中，两支参赛队组成上场比赛的一支联队。</w:t>
      </w:r>
    </w:p>
    <w:p>
      <w:pPr>
        <w:pStyle w:val="9"/>
        <w:numPr>
          <w:ilvl w:val="0"/>
          <w:numId w:val="19"/>
        </w:numPr>
        <w:tabs>
          <w:tab w:val="left" w:pos="818"/>
        </w:tabs>
        <w:snapToGrid w:val="0"/>
        <w:spacing w:before="91" w:beforeAutospacing="0" w:after="0" w:afterAutospacing="0" w:line="240" w:lineRule="auto"/>
        <w:ind w:left="817" w:right="0" w:hanging="253"/>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资格赛的联队是随机选配的。</w:t>
      </w:r>
    </w:p>
    <w:p>
      <w:pPr>
        <w:pStyle w:val="9"/>
        <w:numPr>
          <w:ilvl w:val="0"/>
          <w:numId w:val="19"/>
        </w:numPr>
        <w:tabs>
          <w:tab w:val="left" w:pos="830"/>
        </w:tabs>
        <w:snapToGrid w:val="0"/>
        <w:spacing w:before="92" w:beforeAutospacing="0" w:after="0" w:afterAutospacing="0" w:line="240" w:lineRule="auto"/>
        <w:ind w:left="829" w:right="0" w:hanging="265"/>
        <w:jc w:val="both"/>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决赛联队分配如下：</w:t>
      </w:r>
    </w:p>
    <w:p>
      <w:pPr>
        <w:pStyle w:val="9"/>
        <w:numPr>
          <w:ilvl w:val="1"/>
          <w:numId w:val="19"/>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排名第一和第二的参赛队组成一个联队。</w:t>
      </w:r>
    </w:p>
    <w:p>
      <w:pPr>
        <w:pStyle w:val="9"/>
        <w:numPr>
          <w:ilvl w:val="1"/>
          <w:numId w:val="19"/>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排名第三和第四的参赛队组成一个联队。</w:t>
      </w:r>
    </w:p>
    <w:p>
      <w:pPr>
        <w:pStyle w:val="9"/>
        <w:numPr>
          <w:ilvl w:val="1"/>
          <w:numId w:val="19"/>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以此类推，直到所有参与决赛的参赛队组成了联队。</w:t>
      </w:r>
    </w:p>
    <w:p>
      <w:pPr>
        <w:snapToGrid w:val="0"/>
        <w:spacing w:before="91" w:beforeAutospacing="0" w:after="0" w:afterAutospacing="0" w:line="240" w:lineRule="auto"/>
        <w:ind w:left="140" w:right="0" w:firstLine="0"/>
        <w:jc w:val="left"/>
        <w:textAlignment w:val="baseline"/>
        <w:rPr>
          <w:b w:val="0"/>
          <w:i w:val="0"/>
          <w:caps w:val="0"/>
          <w:spacing w:val="0"/>
          <w:w w:val="100"/>
          <w:sz w:val="21"/>
        </w:rPr>
      </w:pPr>
      <w:r>
        <w:rPr>
          <w:rFonts w:ascii="Times New Roman" w:eastAsia="Times New Roman"/>
          <w:b/>
          <w:i w:val="0"/>
          <w:caps w:val="0"/>
          <w:spacing w:val="0"/>
          <w:w w:val="100"/>
          <w:sz w:val="21"/>
        </w:rPr>
        <w:t xml:space="preserve">&lt;T3&gt; </w:t>
      </w:r>
      <w:r>
        <w:rPr>
          <w:rFonts w:ascii="宋体" w:hAnsi="宋体" w:eastAsia="宋体" w:cs="宋体"/>
          <w:b w:val="0"/>
          <w:i w:val="0"/>
          <w:caps w:val="0"/>
          <w:spacing w:val="-3"/>
          <w:w w:val="100"/>
          <w:sz w:val="21"/>
        </w:rPr>
        <w:t>在资格赛和决赛中没有暂停时间。</w:t>
      </w:r>
    </w:p>
    <w:p>
      <w:pPr>
        <w:pStyle w:val="5"/>
        <w:snapToGrid w:val="0"/>
        <w:spacing w:before="90" w:beforeAutospacing="0" w:after="0" w:afterAutospacing="0" w:line="240" w:lineRule="auto"/>
        <w:ind w:left="140" w:right="0"/>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&lt;T4&gt; </w:t>
      </w:r>
      <w:r>
        <w:rPr>
          <w:rFonts w:ascii="宋体" w:hAnsi="宋体" w:eastAsia="宋体" w:cs="宋体"/>
          <w:b w:val="0"/>
          <w:i w:val="0"/>
          <w:caps w:val="0"/>
          <w:spacing w:val="0"/>
          <w:w w:val="100"/>
          <w:sz w:val="21"/>
        </w:rPr>
        <w:t>如果某一联队想提前结束资格赛或决赛，两参赛队应将其控制器放在地上，以此告知</w:t>
      </w:r>
    </w:p>
    <w:p>
      <w:pPr>
        <w:snapToGrid w:val="0"/>
        <w:spacing w:before="0" w:beforeAutospacing="0" w:after="0" w:afterAutospacing="0" w:line="240" w:lineRule="auto"/>
        <w:ind w:left="0" w:right="0"/>
        <w:jc w:val="left"/>
        <w:textAlignment w:val="baseline"/>
        <w:rPr>
          <w:b w:val="0"/>
          <w:i w:val="0"/>
          <w:caps w:val="0"/>
          <w:spacing w:val="0"/>
          <w:w w:val="100"/>
          <w:sz w:val="20"/>
        </w:rPr>
        <w:sectPr>
          <w:pgSz w:w="11910" w:h="16840"/>
          <w:pgMar w:top="1480" w:right="1520" w:bottom="1180" w:left="1660" w:header="0" w:footer="993" w:gutter="0"/>
          <w:cols w:space="720" w:num="1"/>
        </w:sectPr>
      </w:pPr>
    </w:p>
    <w:p>
      <w:pPr>
        <w:pStyle w:val="5"/>
        <w:snapToGrid w:val="0"/>
        <w:spacing w:before="59" w:beforeAutospacing="0" w:after="0" w:afterAutospacing="0" w:line="321" w:lineRule="auto"/>
        <w:ind w:left="562" w:right="3118" w:hanging="42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0"/>
          <w:w w:val="100"/>
          <w:sz w:val="21"/>
        </w:rPr>
        <w:t>裁判员。裁判员就告诉参赛队比赛已结束，开始计算得分。如果比赛是一场破平的决赛，还要记录停赛时间。</w:t>
      </w:r>
    </w:p>
    <w:p>
      <w:pPr>
        <w:pStyle w:val="5"/>
        <w:snapToGrid w:val="0"/>
        <w:spacing w:before="0" w:beforeAutospacing="0" w:after="0" w:afterAutospacing="0" w:line="321" w:lineRule="auto"/>
        <w:ind w:left="140" w:right="271"/>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&lt;T5&gt; </w:t>
      </w:r>
      <w:r>
        <w:rPr>
          <w:rFonts w:ascii="宋体" w:hAnsi="宋体" w:eastAsia="宋体" w:cs="宋体"/>
          <w:b w:val="0"/>
          <w:i w:val="0"/>
          <w:caps w:val="0"/>
          <w:spacing w:val="-7"/>
          <w:w w:val="100"/>
          <w:sz w:val="21"/>
        </w:rPr>
        <w:t>有些赛事可能安排练习赛，但不是必须的。如果安排了练习赛，就要尽可能给各参赛</w:t>
      </w:r>
      <w:r>
        <w:rPr>
          <w:rFonts w:ascii="宋体" w:hAnsi="宋体" w:eastAsia="宋体" w:cs="宋体"/>
          <w:b w:val="0"/>
          <w:i w:val="0"/>
          <w:caps w:val="0"/>
          <w:spacing w:val="-5"/>
          <w:w w:val="100"/>
          <w:sz w:val="21"/>
        </w:rPr>
        <w:t>队提供相等的练习时间。</w:t>
      </w:r>
    </w:p>
    <w:p>
      <w:pPr>
        <w:pStyle w:val="5"/>
        <w:snapToGrid w:val="0"/>
        <w:spacing w:before="0" w:beforeAutospacing="0" w:after="0" w:afterAutospacing="0" w:line="321" w:lineRule="auto"/>
        <w:ind w:left="140" w:right="273"/>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 xml:space="preserve">&lt;T6&gt; </w:t>
      </w:r>
      <w:r>
        <w:rPr>
          <w:rFonts w:ascii="宋体" w:hAnsi="宋体" w:eastAsia="宋体" w:cs="宋体"/>
          <w:b w:val="0"/>
          <w:i w:val="0"/>
          <w:caps w:val="0"/>
          <w:spacing w:val="0"/>
          <w:w w:val="100"/>
          <w:sz w:val="21"/>
        </w:rPr>
        <w:t>参赛队将按其资格赛平均得分排名。每支参赛队资格赛排名场数相同。</w:t>
      </w:r>
    </w:p>
    <w:p>
      <w:pPr>
        <w:pStyle w:val="9"/>
        <w:numPr>
          <w:ilvl w:val="0"/>
          <w:numId w:val="20"/>
        </w:numPr>
        <w:tabs>
          <w:tab w:val="left" w:pos="815"/>
        </w:tabs>
        <w:snapToGrid w:val="0"/>
        <w:spacing w:before="89" w:beforeAutospacing="0" w:after="14" w:afterAutospacing="0" w:line="240" w:lineRule="auto"/>
        <w:ind w:left="814"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根据每支参赛队的资格赛场数，排名时将剔除一定数量的资格赛最低得分。</w:t>
      </w:r>
    </w:p>
    <w:tbl>
      <w:tblPr>
        <w:tblStyle w:val="6"/>
        <w:tblW w:w="0" w:type="auto"/>
        <w:tblInd w:w="17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2"/>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92" w:type="dxa"/>
          </w:tcPr>
          <w:p>
            <w:pPr>
              <w:pStyle w:val="10"/>
              <w:snapToGrid w:val="0"/>
              <w:spacing w:before="107" w:beforeAutospacing="0" w:after="0" w:afterAutospacing="0" w:line="240" w:lineRule="auto"/>
              <w:ind w:left="375" w:right="366"/>
              <w:jc w:val="center"/>
              <w:textAlignment w:val="baseline"/>
              <w:rPr>
                <w:rFonts w:ascii="宋体" w:hAnsi="宋体" w:eastAsia="宋体" w:cs="宋体"/>
                <w:b w:val="0"/>
                <w:i w:val="0"/>
                <w:caps w:val="0"/>
                <w:spacing w:val="0"/>
                <w:w w:val="100"/>
                <w:sz w:val="18"/>
              </w:rPr>
            </w:pPr>
            <w:r>
              <w:rPr>
                <w:rFonts w:ascii="宋体" w:hAnsi="宋体" w:eastAsia="宋体" w:cs="宋体"/>
                <w:b w:val="0"/>
                <w:i w:val="0"/>
                <w:caps w:val="0"/>
                <w:spacing w:val="0"/>
                <w:w w:val="100"/>
                <w:sz w:val="18"/>
              </w:rPr>
              <w:t>每支参赛队资格赛场数</w:t>
            </w:r>
          </w:p>
        </w:tc>
        <w:tc>
          <w:tcPr>
            <w:tcW w:w="2227" w:type="dxa"/>
          </w:tcPr>
          <w:p>
            <w:pPr>
              <w:pStyle w:val="10"/>
              <w:snapToGrid w:val="0"/>
              <w:spacing w:before="107" w:beforeAutospacing="0" w:after="0" w:afterAutospacing="0" w:line="240" w:lineRule="auto"/>
              <w:ind w:left="373" w:right="363"/>
              <w:jc w:val="center"/>
              <w:textAlignment w:val="baseline"/>
              <w:rPr>
                <w:rFonts w:ascii="宋体" w:hAnsi="宋体" w:eastAsia="宋体" w:cs="宋体"/>
                <w:b w:val="0"/>
                <w:i w:val="0"/>
                <w:caps w:val="0"/>
                <w:spacing w:val="0"/>
                <w:w w:val="100"/>
                <w:sz w:val="18"/>
              </w:rPr>
            </w:pPr>
            <w:r>
              <w:rPr>
                <w:rFonts w:ascii="宋体" w:hAnsi="宋体" w:eastAsia="宋体" w:cs="宋体"/>
                <w:b w:val="0"/>
                <w:i w:val="0"/>
                <w:caps w:val="0"/>
                <w:spacing w:val="0"/>
                <w:w w:val="100"/>
                <w:sz w:val="18"/>
              </w:rPr>
              <w:t>剔除的比赛得分数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92" w:type="dxa"/>
          </w:tcPr>
          <w:p>
            <w:pPr>
              <w:pStyle w:val="10"/>
              <w:snapToGrid w:val="0"/>
              <w:spacing w:before="108" w:beforeAutospacing="0" w:after="0" w:afterAutospacing="0" w:line="240" w:lineRule="auto"/>
              <w:ind w:left="375" w:right="366"/>
              <w:jc w:val="center"/>
              <w:textAlignment w:val="baseline"/>
              <w:rPr>
                <w:rFonts w:ascii="宋体" w:hAnsi="宋体" w:eastAsia="宋体" w:cs="宋体"/>
                <w:b w:val="0"/>
                <w:i w:val="0"/>
                <w:caps w:val="0"/>
                <w:spacing w:val="0"/>
                <w:w w:val="100"/>
                <w:sz w:val="18"/>
              </w:rPr>
            </w:pPr>
            <w:r>
              <w:rPr>
                <w:rFonts w:ascii="Times New Roman" w:eastAsia="Times New Roman"/>
                <w:b w:val="0"/>
                <w:i w:val="0"/>
                <w:caps w:val="0"/>
                <w:spacing w:val="0"/>
                <w:w w:val="100"/>
                <w:sz w:val="18"/>
              </w:rPr>
              <w:t>4</w:t>
            </w:r>
            <w:r>
              <w:rPr>
                <w:rFonts w:ascii="宋体" w:hAnsi="宋体" w:eastAsia="宋体" w:cs="宋体"/>
                <w:b w:val="0"/>
                <w:i w:val="0"/>
                <w:caps w:val="0"/>
                <w:spacing w:val="0"/>
                <w:w w:val="100"/>
                <w:sz w:val="18"/>
              </w:rPr>
              <w:t>至</w:t>
            </w:r>
            <w:r>
              <w:rPr>
                <w:rFonts w:ascii="Times New Roman" w:eastAsia="Times New Roman"/>
                <w:b w:val="0"/>
                <w:i w:val="0"/>
                <w:caps w:val="0"/>
                <w:spacing w:val="0"/>
                <w:w w:val="100"/>
                <w:sz w:val="18"/>
              </w:rPr>
              <w:t>7</w:t>
            </w:r>
            <w:r>
              <w:rPr>
                <w:rFonts w:ascii="宋体" w:hAnsi="宋体" w:eastAsia="宋体" w:cs="宋体"/>
                <w:b w:val="0"/>
                <w:i w:val="0"/>
                <w:caps w:val="0"/>
                <w:spacing w:val="0"/>
                <w:w w:val="100"/>
                <w:sz w:val="18"/>
              </w:rPr>
              <w:t>场</w:t>
            </w:r>
          </w:p>
        </w:tc>
        <w:tc>
          <w:tcPr>
            <w:tcW w:w="2227" w:type="dxa"/>
          </w:tcPr>
          <w:p>
            <w:pPr>
              <w:pStyle w:val="10"/>
              <w:snapToGrid w:val="0"/>
              <w:spacing w:before="119" w:beforeAutospacing="0" w:after="0" w:afterAutospacing="0" w:line="240" w:lineRule="auto"/>
              <w:ind w:left="9" w:right="0"/>
              <w:jc w:val="center"/>
              <w:textAlignment w:val="baseline"/>
              <w:rPr>
                <w:rFonts w:ascii="Times New Roman"/>
                <w:b w:val="0"/>
                <w:i w:val="0"/>
                <w:caps w:val="0"/>
                <w:spacing w:val="0"/>
                <w:w w:val="100"/>
                <w:sz w:val="18"/>
              </w:rPr>
            </w:pPr>
            <w:r>
              <w:rPr>
                <w:rFonts w:ascii="Times New Roman"/>
                <w:b w:val="0"/>
                <w:i w:val="0"/>
                <w:caps w:val="0"/>
                <w:spacing w:val="0"/>
                <w:w w:val="100"/>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2592" w:type="dxa"/>
          </w:tcPr>
          <w:p>
            <w:pPr>
              <w:pStyle w:val="10"/>
              <w:snapToGrid w:val="0"/>
              <w:spacing w:before="110" w:beforeAutospacing="0" w:after="0" w:afterAutospacing="0" w:line="240" w:lineRule="auto"/>
              <w:ind w:left="375" w:right="366"/>
              <w:jc w:val="center"/>
              <w:textAlignment w:val="baseline"/>
              <w:rPr>
                <w:rFonts w:ascii="宋体" w:hAnsi="宋体" w:eastAsia="宋体" w:cs="宋体"/>
                <w:b w:val="0"/>
                <w:i w:val="0"/>
                <w:caps w:val="0"/>
                <w:spacing w:val="0"/>
                <w:w w:val="100"/>
                <w:sz w:val="18"/>
              </w:rPr>
            </w:pPr>
            <w:r>
              <w:rPr>
                <w:rFonts w:ascii="Times New Roman" w:eastAsia="Times New Roman"/>
                <w:b w:val="0"/>
                <w:i w:val="0"/>
                <w:caps w:val="0"/>
                <w:spacing w:val="0"/>
                <w:w w:val="100"/>
                <w:sz w:val="18"/>
              </w:rPr>
              <w:t>8</w:t>
            </w:r>
            <w:r>
              <w:rPr>
                <w:rFonts w:ascii="宋体" w:hAnsi="宋体" w:eastAsia="宋体" w:cs="宋体"/>
                <w:b w:val="0"/>
                <w:i w:val="0"/>
                <w:caps w:val="0"/>
                <w:spacing w:val="0"/>
                <w:w w:val="100"/>
                <w:sz w:val="18"/>
              </w:rPr>
              <w:t>至</w:t>
            </w:r>
            <w:r>
              <w:rPr>
                <w:rFonts w:ascii="Times New Roman" w:eastAsia="Times New Roman"/>
                <w:b w:val="0"/>
                <w:i w:val="0"/>
                <w:caps w:val="0"/>
                <w:spacing w:val="0"/>
                <w:w w:val="100"/>
                <w:sz w:val="18"/>
              </w:rPr>
              <w:t>11</w:t>
            </w:r>
            <w:r>
              <w:rPr>
                <w:rFonts w:ascii="宋体" w:hAnsi="宋体" w:eastAsia="宋体" w:cs="宋体"/>
                <w:b w:val="0"/>
                <w:i w:val="0"/>
                <w:caps w:val="0"/>
                <w:spacing w:val="0"/>
                <w:w w:val="100"/>
                <w:sz w:val="18"/>
              </w:rPr>
              <w:t>场</w:t>
            </w:r>
          </w:p>
        </w:tc>
        <w:tc>
          <w:tcPr>
            <w:tcW w:w="2227" w:type="dxa"/>
          </w:tcPr>
          <w:p>
            <w:pPr>
              <w:pStyle w:val="10"/>
              <w:snapToGrid w:val="0"/>
              <w:spacing w:before="122" w:beforeAutospacing="0" w:after="0" w:afterAutospacing="0" w:line="240" w:lineRule="auto"/>
              <w:ind w:left="9" w:right="0"/>
              <w:jc w:val="center"/>
              <w:textAlignment w:val="baseline"/>
              <w:rPr>
                <w:rFonts w:ascii="Times New Roman"/>
                <w:b w:val="0"/>
                <w:i w:val="0"/>
                <w:caps w:val="0"/>
                <w:spacing w:val="0"/>
                <w:w w:val="100"/>
                <w:sz w:val="18"/>
              </w:rPr>
            </w:pPr>
            <w:r>
              <w:rPr>
                <w:rFonts w:ascii="Times New Roman"/>
                <w:b w:val="0"/>
                <w:i w:val="0"/>
                <w:caps w:val="0"/>
                <w:spacing w:val="0"/>
                <w:w w:val="100"/>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592" w:type="dxa"/>
          </w:tcPr>
          <w:p>
            <w:pPr>
              <w:pStyle w:val="10"/>
              <w:snapToGrid w:val="0"/>
              <w:spacing w:before="108" w:beforeAutospacing="0" w:after="0" w:afterAutospacing="0" w:line="240" w:lineRule="auto"/>
              <w:ind w:left="375" w:right="363"/>
              <w:jc w:val="center"/>
              <w:textAlignment w:val="baseline"/>
              <w:rPr>
                <w:rFonts w:ascii="宋体" w:hAnsi="宋体" w:eastAsia="宋体" w:cs="宋体"/>
                <w:b w:val="0"/>
                <w:i w:val="0"/>
                <w:caps w:val="0"/>
                <w:spacing w:val="0"/>
                <w:w w:val="100"/>
                <w:sz w:val="18"/>
              </w:rPr>
            </w:pPr>
            <w:r>
              <w:rPr>
                <w:rFonts w:ascii="Times New Roman" w:eastAsia="Times New Roman"/>
                <w:b w:val="0"/>
                <w:i w:val="0"/>
                <w:caps w:val="0"/>
                <w:spacing w:val="0"/>
                <w:w w:val="100"/>
                <w:sz w:val="18"/>
              </w:rPr>
              <w:t>12</w:t>
            </w:r>
            <w:r>
              <w:rPr>
                <w:rFonts w:ascii="宋体" w:hAnsi="宋体" w:eastAsia="宋体" w:cs="宋体"/>
                <w:b w:val="0"/>
                <w:i w:val="0"/>
                <w:caps w:val="0"/>
                <w:spacing w:val="0"/>
                <w:w w:val="100"/>
                <w:sz w:val="18"/>
              </w:rPr>
              <w:t>至</w:t>
            </w:r>
            <w:r>
              <w:rPr>
                <w:rFonts w:ascii="Times New Roman" w:eastAsia="Times New Roman"/>
                <w:b w:val="0"/>
                <w:i w:val="0"/>
                <w:caps w:val="0"/>
                <w:spacing w:val="0"/>
                <w:w w:val="100"/>
                <w:sz w:val="18"/>
              </w:rPr>
              <w:t>15</w:t>
            </w:r>
            <w:r>
              <w:rPr>
                <w:rFonts w:ascii="宋体" w:hAnsi="宋体" w:eastAsia="宋体" w:cs="宋体"/>
                <w:b w:val="0"/>
                <w:i w:val="0"/>
                <w:caps w:val="0"/>
                <w:spacing w:val="0"/>
                <w:w w:val="100"/>
                <w:sz w:val="18"/>
              </w:rPr>
              <w:t>场</w:t>
            </w:r>
          </w:p>
        </w:tc>
        <w:tc>
          <w:tcPr>
            <w:tcW w:w="2227" w:type="dxa"/>
          </w:tcPr>
          <w:p>
            <w:pPr>
              <w:pStyle w:val="10"/>
              <w:snapToGrid w:val="0"/>
              <w:spacing w:before="120" w:beforeAutospacing="0" w:after="0" w:afterAutospacing="0" w:line="240" w:lineRule="auto"/>
              <w:ind w:left="9" w:right="0"/>
              <w:jc w:val="center"/>
              <w:textAlignment w:val="baseline"/>
              <w:rPr>
                <w:rFonts w:ascii="Times New Roman"/>
                <w:b w:val="0"/>
                <w:i w:val="0"/>
                <w:caps w:val="0"/>
                <w:spacing w:val="0"/>
                <w:w w:val="100"/>
                <w:sz w:val="18"/>
              </w:rPr>
            </w:pPr>
            <w:r>
              <w:rPr>
                <w:rFonts w:ascii="Times New Roman"/>
                <w:b w:val="0"/>
                <w:i w:val="0"/>
                <w:caps w:val="0"/>
                <w:spacing w:val="0"/>
                <w:w w:val="100"/>
                <w:sz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2592" w:type="dxa"/>
          </w:tcPr>
          <w:p>
            <w:pPr>
              <w:pStyle w:val="10"/>
              <w:snapToGrid w:val="0"/>
              <w:spacing w:before="107" w:beforeAutospacing="0" w:after="0" w:afterAutospacing="0" w:line="240" w:lineRule="auto"/>
              <w:ind w:left="375" w:right="363"/>
              <w:jc w:val="center"/>
              <w:textAlignment w:val="baseline"/>
              <w:rPr>
                <w:rFonts w:ascii="宋体" w:hAnsi="宋体" w:eastAsia="宋体" w:cs="宋体"/>
                <w:b w:val="0"/>
                <w:i w:val="0"/>
                <w:caps w:val="0"/>
                <w:spacing w:val="0"/>
                <w:w w:val="100"/>
                <w:sz w:val="18"/>
              </w:rPr>
            </w:pPr>
            <w:r>
              <w:rPr>
                <w:rFonts w:ascii="Times New Roman" w:eastAsia="Times New Roman"/>
                <w:b w:val="0"/>
                <w:i w:val="0"/>
                <w:caps w:val="0"/>
                <w:spacing w:val="0"/>
                <w:w w:val="100"/>
                <w:sz w:val="18"/>
              </w:rPr>
              <w:t>16</w:t>
            </w:r>
            <w:r>
              <w:rPr>
                <w:rFonts w:ascii="宋体" w:hAnsi="宋体" w:eastAsia="宋体" w:cs="宋体"/>
                <w:b w:val="0"/>
                <w:i w:val="0"/>
                <w:caps w:val="0"/>
                <w:spacing w:val="0"/>
                <w:w w:val="100"/>
                <w:sz w:val="18"/>
              </w:rPr>
              <w:t>场以上</w:t>
            </w:r>
          </w:p>
        </w:tc>
        <w:tc>
          <w:tcPr>
            <w:tcW w:w="2227" w:type="dxa"/>
          </w:tcPr>
          <w:p>
            <w:pPr>
              <w:pStyle w:val="10"/>
              <w:snapToGrid w:val="0"/>
              <w:spacing w:before="119" w:beforeAutospacing="0" w:after="0" w:afterAutospacing="0" w:line="240" w:lineRule="auto"/>
              <w:ind w:left="9" w:right="0"/>
              <w:jc w:val="center"/>
              <w:textAlignment w:val="baseline"/>
              <w:rPr>
                <w:rFonts w:ascii="Times New Roman"/>
                <w:b w:val="0"/>
                <w:i w:val="0"/>
                <w:caps w:val="0"/>
                <w:spacing w:val="0"/>
                <w:w w:val="100"/>
                <w:sz w:val="18"/>
              </w:rPr>
            </w:pPr>
            <w:r>
              <w:rPr>
                <w:rFonts w:ascii="Times New Roman"/>
                <w:b w:val="0"/>
                <w:i w:val="0"/>
                <w:caps w:val="0"/>
                <w:spacing w:val="0"/>
                <w:w w:val="100"/>
                <w:sz w:val="18"/>
              </w:rPr>
              <w:t>4</w:t>
            </w:r>
          </w:p>
        </w:tc>
      </w:tr>
    </w:tbl>
    <w:p>
      <w:pPr>
        <w:pStyle w:val="9"/>
        <w:numPr>
          <w:ilvl w:val="0"/>
          <w:numId w:val="20"/>
        </w:numPr>
        <w:tabs>
          <w:tab w:val="left" w:pos="830"/>
        </w:tabs>
        <w:snapToGrid w:val="0"/>
        <w:spacing w:before="78" w:beforeAutospacing="0" w:after="0" w:afterAutospacing="0" w:line="321" w:lineRule="auto"/>
        <w:ind w:left="140" w:right="331" w:firstLine="42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在某些情况下，可能要求参赛队进行附加的资格赛。这种额外的比赛不影响排名。参赛队要清楚地知道</w:t>
      </w:r>
      <w:r>
        <w:rPr>
          <w:rFonts w:ascii="Times New Roman" w:eastAsia="Times New Roman"/>
          <w:b w:val="0"/>
          <w:i w:val="0"/>
          <w:caps w:val="0"/>
          <w:spacing w:val="0"/>
          <w:w w:val="100"/>
          <w:sz w:val="21"/>
        </w:rPr>
        <w:t>&lt;G1&gt;</w:t>
      </w:r>
      <w:r>
        <w:rPr>
          <w:rFonts w:ascii="宋体" w:hAnsi="宋体" w:eastAsia="宋体" w:cs="宋体"/>
          <w:b w:val="0"/>
          <w:i w:val="0"/>
          <w:caps w:val="0"/>
          <w:spacing w:val="-3"/>
          <w:w w:val="100"/>
          <w:sz w:val="21"/>
        </w:rPr>
        <w:t>始终是有效的，希望参赛队在附加的资格赛中有好的表现。</w:t>
      </w:r>
    </w:p>
    <w:p>
      <w:pPr>
        <w:pStyle w:val="9"/>
        <w:numPr>
          <w:ilvl w:val="0"/>
          <w:numId w:val="20"/>
        </w:numPr>
        <w:tabs>
          <w:tab w:val="left" w:pos="818"/>
        </w:tabs>
        <w:snapToGrid w:val="0"/>
        <w:spacing w:before="0" w:beforeAutospacing="0" w:after="0" w:afterAutospacing="0" w:line="268" w:lineRule="exact"/>
        <w:ind w:left="817"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参赛队排名按以下顺序破平：</w:t>
      </w:r>
    </w:p>
    <w:p>
      <w:pPr>
        <w:pStyle w:val="9"/>
        <w:numPr>
          <w:ilvl w:val="1"/>
          <w:numId w:val="20"/>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除去参赛队的最低得分并比较新平均得分。</w:t>
      </w:r>
    </w:p>
    <w:p>
      <w:pPr>
        <w:pStyle w:val="9"/>
        <w:numPr>
          <w:ilvl w:val="1"/>
          <w:numId w:val="20"/>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再除去次低得分并比较新平均得分。</w:t>
      </w:r>
    </w:p>
    <w:p>
      <w:pPr>
        <w:pStyle w:val="9"/>
        <w:numPr>
          <w:ilvl w:val="1"/>
          <w:numId w:val="20"/>
        </w:numPr>
        <w:tabs>
          <w:tab w:val="left" w:pos="1254"/>
        </w:tabs>
        <w:snapToGrid w:val="0"/>
        <w:spacing w:before="91" w:beforeAutospacing="0" w:after="0" w:afterAutospacing="0" w:line="240" w:lineRule="auto"/>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如果还是相同，用随机电子抽签确定先后。</w:t>
      </w:r>
    </w:p>
    <w:p>
      <w:pPr>
        <w:pStyle w:val="5"/>
        <w:snapToGrid w:val="0"/>
        <w:spacing w:before="90" w:beforeAutospacing="0" w:after="0" w:afterAutospacing="0" w:line="321" w:lineRule="auto"/>
        <w:ind w:left="140" w:right="170"/>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&lt;T</w:t>
      </w:r>
      <w:r>
        <w:rPr>
          <w:rFonts w:hint="eastAsia" w:ascii="Times New Roman"/>
          <w:b/>
          <w:i w:val="0"/>
          <w:caps w:val="0"/>
          <w:spacing w:val="0"/>
          <w:w w:val="100"/>
          <w:sz w:val="21"/>
          <w:lang w:val="en-US" w:eastAsia="zh-CN"/>
        </w:rPr>
        <w:t>7</w:t>
      </w:r>
      <w:r>
        <w:rPr>
          <w:rFonts w:ascii="Times New Roman" w:eastAsia="Times New Roman"/>
          <w:b/>
          <w:i w:val="0"/>
          <w:caps w:val="0"/>
          <w:spacing w:val="0"/>
          <w:w w:val="100"/>
          <w:sz w:val="21"/>
        </w:rPr>
        <w:t xml:space="preserve">&gt; </w:t>
      </w:r>
      <w:r>
        <w:rPr>
          <w:rFonts w:ascii="宋体" w:hAnsi="宋体" w:eastAsia="宋体" w:cs="宋体"/>
          <w:b w:val="0"/>
          <w:i w:val="0"/>
          <w:caps w:val="0"/>
          <w:spacing w:val="0"/>
          <w:w w:val="100"/>
          <w:sz w:val="21"/>
        </w:rPr>
        <w:t>如果资格赛开始时学生队员未在操作手站位出现，该参赛队被视为没有参赛，得</w:t>
      </w:r>
      <w:r>
        <w:rPr>
          <w:rFonts w:ascii="Times New Roman" w:eastAsia="Times New Roman"/>
          <w:b w:val="0"/>
          <w:i w:val="0"/>
          <w:caps w:val="0"/>
          <w:spacing w:val="0"/>
          <w:w w:val="100"/>
          <w:sz w:val="21"/>
        </w:rPr>
        <w:t>0</w:t>
      </w:r>
      <w:r>
        <w:rPr>
          <w:rFonts w:ascii="宋体" w:hAnsi="宋体" w:eastAsia="宋体" w:cs="宋体"/>
          <w:b w:val="0"/>
          <w:i w:val="0"/>
          <w:caps w:val="0"/>
          <w:spacing w:val="0"/>
          <w:w w:val="100"/>
          <w:sz w:val="21"/>
        </w:rPr>
        <w:t>分。联队中的另一支参赛队仍然可以比赛并得分。</w:t>
      </w:r>
    </w:p>
    <w:p>
      <w:pPr>
        <w:pStyle w:val="5"/>
        <w:snapToGrid w:val="0"/>
        <w:spacing w:before="0" w:beforeAutospacing="0" w:after="0" w:afterAutospacing="0" w:line="321" w:lineRule="auto"/>
        <w:ind w:left="140" w:right="324"/>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&lt;T</w:t>
      </w:r>
      <w:r>
        <w:rPr>
          <w:rFonts w:hint="eastAsia" w:ascii="Times New Roman"/>
          <w:b/>
          <w:i w:val="0"/>
          <w:caps w:val="0"/>
          <w:spacing w:val="0"/>
          <w:w w:val="100"/>
          <w:sz w:val="21"/>
          <w:lang w:val="en-US" w:eastAsia="zh-CN"/>
        </w:rPr>
        <w:t>8</w:t>
      </w:r>
      <w:r>
        <w:rPr>
          <w:rFonts w:ascii="Times New Roman" w:eastAsia="Times New Roman"/>
          <w:b/>
          <w:i w:val="0"/>
          <w:caps w:val="0"/>
          <w:spacing w:val="0"/>
          <w:w w:val="100"/>
          <w:sz w:val="21"/>
        </w:rPr>
        <w:t xml:space="preserve">&gt; </w:t>
      </w:r>
      <w:r>
        <w:rPr>
          <w:rFonts w:ascii="宋体" w:hAnsi="宋体" w:eastAsia="宋体" w:cs="宋体"/>
          <w:b w:val="0"/>
          <w:i w:val="0"/>
          <w:caps w:val="0"/>
          <w:spacing w:val="0"/>
          <w:w w:val="100"/>
          <w:sz w:val="21"/>
        </w:rPr>
        <w:t>在资格赛中被取消比赛资格的参赛队在该场比赛中得</w:t>
      </w:r>
      <w:r>
        <w:rPr>
          <w:rFonts w:ascii="Times New Roman" w:eastAsia="Times New Roman"/>
          <w:b w:val="0"/>
          <w:i w:val="0"/>
          <w:caps w:val="0"/>
          <w:spacing w:val="0"/>
          <w:w w:val="100"/>
          <w:sz w:val="21"/>
        </w:rPr>
        <w:t>0</w:t>
      </w:r>
      <w:r>
        <w:rPr>
          <w:rFonts w:ascii="宋体" w:hAnsi="宋体" w:eastAsia="宋体" w:cs="宋体"/>
          <w:b w:val="0"/>
          <w:i w:val="0"/>
          <w:caps w:val="0"/>
          <w:spacing w:val="0"/>
          <w:w w:val="100"/>
          <w:sz w:val="21"/>
        </w:rPr>
        <w:t>分。联队中的另一支参赛队仍然可在该场比赛中得分。</w:t>
      </w:r>
    </w:p>
    <w:p>
      <w:pPr>
        <w:pStyle w:val="5"/>
        <w:snapToGrid w:val="0"/>
        <w:spacing w:before="0" w:beforeAutospacing="0" w:after="0" w:afterAutospacing="0" w:line="321" w:lineRule="auto"/>
        <w:ind w:left="565" w:right="343" w:hanging="3"/>
        <w:jc w:val="left"/>
        <w:textAlignment w:val="baseline"/>
        <w:rPr>
          <w:rFonts w:ascii="宋体" w:hAnsi="宋体" w:eastAsia="宋体" w:cs="宋体"/>
          <w:b w:val="0"/>
          <w:i w:val="0"/>
          <w:caps w:val="0"/>
          <w:spacing w:val="0"/>
          <w:w w:val="100"/>
          <w:sz w:val="21"/>
        </w:rPr>
      </w:pPr>
      <w:r>
        <w:rPr>
          <w:rFonts w:ascii="Times New Roman" w:eastAsia="Times New Roman"/>
          <w:b w:val="0"/>
          <w:i w:val="0"/>
          <w:caps w:val="0"/>
          <w:spacing w:val="0"/>
          <w:w w:val="100"/>
          <w:sz w:val="21"/>
        </w:rPr>
        <w:t xml:space="preserve">a. </w:t>
      </w:r>
      <w:r>
        <w:rPr>
          <w:rFonts w:ascii="宋体" w:hAnsi="宋体" w:eastAsia="宋体" w:cs="宋体"/>
          <w:b w:val="0"/>
          <w:i w:val="0"/>
          <w:caps w:val="0"/>
          <w:spacing w:val="0"/>
          <w:w w:val="100"/>
          <w:sz w:val="21"/>
        </w:rPr>
        <w:t>决赛中的取消比赛资格是给予整个联队的，不只是一支参赛队。决赛中被取消比赛资格的联队得分为</w:t>
      </w:r>
      <w:r>
        <w:rPr>
          <w:rFonts w:ascii="Times New Roman" w:eastAsia="Times New Roman"/>
          <w:b w:val="0"/>
          <w:i w:val="0"/>
          <w:caps w:val="0"/>
          <w:spacing w:val="0"/>
          <w:w w:val="100"/>
          <w:sz w:val="21"/>
        </w:rPr>
        <w:t>0</w:t>
      </w:r>
      <w:r>
        <w:rPr>
          <w:rFonts w:ascii="宋体" w:hAnsi="宋体" w:eastAsia="宋体" w:cs="宋体"/>
          <w:b w:val="0"/>
          <w:i w:val="0"/>
          <w:caps w:val="0"/>
          <w:spacing w:val="0"/>
          <w:w w:val="100"/>
          <w:sz w:val="21"/>
        </w:rPr>
        <w:t>。</w:t>
      </w:r>
    </w:p>
    <w:p>
      <w:pPr>
        <w:pStyle w:val="5"/>
        <w:snapToGrid w:val="0"/>
        <w:spacing w:before="0" w:beforeAutospacing="0" w:after="0" w:afterAutospacing="0" w:line="268" w:lineRule="exact"/>
        <w:ind w:left="140" w:right="0"/>
        <w:jc w:val="left"/>
        <w:textAlignment w:val="baseline"/>
        <w:rPr>
          <w:rFonts w:ascii="宋体" w:hAnsi="宋体" w:eastAsia="宋体" w:cs="宋体"/>
          <w:b w:val="0"/>
          <w:i w:val="0"/>
          <w:caps w:val="0"/>
          <w:spacing w:val="0"/>
          <w:w w:val="100"/>
          <w:sz w:val="21"/>
        </w:rPr>
      </w:pPr>
      <w:r>
        <w:rPr>
          <w:rFonts w:ascii="Times New Roman" w:eastAsia="Times New Roman"/>
          <w:b/>
          <w:i w:val="0"/>
          <w:caps w:val="0"/>
          <w:spacing w:val="0"/>
          <w:w w:val="100"/>
          <w:sz w:val="21"/>
        </w:rPr>
        <w:t>&lt;T</w:t>
      </w:r>
      <w:r>
        <w:rPr>
          <w:rFonts w:hint="eastAsia" w:ascii="Times New Roman"/>
          <w:b/>
          <w:i w:val="0"/>
          <w:caps w:val="0"/>
          <w:spacing w:val="0"/>
          <w:w w:val="100"/>
          <w:sz w:val="21"/>
          <w:lang w:val="en-US" w:eastAsia="zh-CN"/>
        </w:rPr>
        <w:t>9</w:t>
      </w:r>
      <w:r>
        <w:rPr>
          <w:rFonts w:ascii="Times New Roman" w:eastAsia="Times New Roman"/>
          <w:b/>
          <w:i w:val="0"/>
          <w:caps w:val="0"/>
          <w:spacing w:val="0"/>
          <w:w w:val="100"/>
          <w:sz w:val="21"/>
        </w:rPr>
        <w:t>&gt;</w:t>
      </w:r>
      <w:r>
        <w:rPr>
          <w:rFonts w:ascii="Times New Roman" w:eastAsia="Times New Roman"/>
          <w:b/>
          <w:i w:val="0"/>
          <w:caps w:val="0"/>
          <w:spacing w:val="51"/>
          <w:w w:val="100"/>
          <w:sz w:val="21"/>
        </w:rPr>
        <w:t xml:space="preserve"> </w:t>
      </w:r>
      <w:r>
        <w:rPr>
          <w:rFonts w:ascii="宋体" w:hAnsi="宋体" w:eastAsia="宋体" w:cs="宋体"/>
          <w:b w:val="0"/>
          <w:i w:val="0"/>
          <w:caps w:val="0"/>
          <w:spacing w:val="-3"/>
          <w:w w:val="100"/>
          <w:sz w:val="21"/>
        </w:rPr>
        <w:t>决赛场数以及参加决赛的参赛队数由赛事组织者确定。</w:t>
      </w:r>
    </w:p>
    <w:p>
      <w:pPr>
        <w:pStyle w:val="5"/>
        <w:snapToGrid w:val="0"/>
        <w:spacing w:before="90" w:beforeAutospacing="0" w:after="0" w:afterAutospacing="0" w:line="321" w:lineRule="auto"/>
        <w:ind w:left="140" w:right="333"/>
        <w:jc w:val="left"/>
        <w:textAlignment w:val="baseline"/>
        <w:rPr>
          <w:rFonts w:hint="default" w:ascii="宋体" w:hAnsi="宋体" w:eastAsia="宋体" w:cs="宋体"/>
          <w:b w:val="0"/>
          <w:i w:val="0"/>
          <w:caps w:val="0"/>
          <w:spacing w:val="0"/>
          <w:w w:val="100"/>
          <w:sz w:val="21"/>
          <w:lang w:val="en-US" w:eastAsia="zh-CN"/>
        </w:rPr>
      </w:pPr>
      <w:r>
        <w:rPr>
          <w:rFonts w:ascii="Times New Roman" w:eastAsia="Times New Roman"/>
          <w:b/>
          <w:i w:val="0"/>
          <w:caps w:val="0"/>
          <w:spacing w:val="0"/>
          <w:w w:val="100"/>
          <w:sz w:val="21"/>
        </w:rPr>
        <w:t>&lt;T1</w:t>
      </w:r>
      <w:r>
        <w:rPr>
          <w:rFonts w:hint="eastAsia" w:ascii="Times New Roman"/>
          <w:b/>
          <w:i w:val="0"/>
          <w:caps w:val="0"/>
          <w:spacing w:val="0"/>
          <w:w w:val="100"/>
          <w:sz w:val="21"/>
          <w:lang w:val="en-US" w:eastAsia="zh-CN"/>
        </w:rPr>
        <w:t>0</w:t>
      </w:r>
      <w:r>
        <w:rPr>
          <w:rFonts w:ascii="Times New Roman" w:eastAsia="Times New Roman"/>
          <w:b/>
          <w:i w:val="0"/>
          <w:caps w:val="0"/>
          <w:spacing w:val="0"/>
          <w:w w:val="100"/>
          <w:sz w:val="21"/>
        </w:rPr>
        <w:t xml:space="preserve">&gt; </w:t>
      </w:r>
      <w:r>
        <w:rPr>
          <w:rFonts w:ascii="宋体" w:hAnsi="宋体" w:eastAsia="宋体" w:cs="宋体"/>
          <w:b w:val="0"/>
          <w:i w:val="0"/>
          <w:caps w:val="0"/>
          <w:color w:val="333333"/>
          <w:spacing w:val="0"/>
          <w:w w:val="100"/>
          <w:sz w:val="21"/>
        </w:rPr>
        <w:t>决赛从排名最低的联队开始按顺序进行。每个联队参加一场决赛。决赛得分最高的联队是团队协作挑战赛冠军</w:t>
      </w:r>
      <w:r>
        <w:rPr>
          <w:rFonts w:hint="eastAsia" w:cs="宋体"/>
          <w:b w:val="0"/>
          <w:i w:val="0"/>
          <w:caps w:val="0"/>
          <w:color w:val="333333"/>
          <w:spacing w:val="0"/>
          <w:w w:val="100"/>
          <w:sz w:val="21"/>
          <w:lang w:eastAsia="zh-CN"/>
        </w:rPr>
        <w:t>，</w:t>
      </w:r>
      <w:r>
        <w:rPr>
          <w:rFonts w:hint="eastAsia" w:cs="宋体"/>
          <w:b w:val="0"/>
          <w:i w:val="0"/>
          <w:caps w:val="0"/>
          <w:color w:val="333333"/>
          <w:spacing w:val="0"/>
          <w:w w:val="100"/>
          <w:sz w:val="21"/>
          <w:lang w:val="en-US" w:eastAsia="zh-CN"/>
        </w:rPr>
        <w:t>冠军联队两支队伍进行1分钟单人赛决出国赛名额。</w:t>
      </w:r>
    </w:p>
    <w:p>
      <w:pPr>
        <w:pStyle w:val="9"/>
        <w:numPr>
          <w:ilvl w:val="0"/>
          <w:numId w:val="21"/>
        </w:numPr>
        <w:tabs>
          <w:tab w:val="left" w:pos="818"/>
        </w:tabs>
        <w:snapToGrid w:val="0"/>
        <w:spacing w:before="0" w:beforeAutospacing="0" w:after="0" w:afterAutospacing="0" w:line="321" w:lineRule="auto"/>
        <w:ind w:left="565" w:right="340"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联队按决赛得分排名。得分最高的联队为第一名。次高分联队处于第二名，依此类推。</w:t>
      </w:r>
    </w:p>
    <w:p>
      <w:pPr>
        <w:pStyle w:val="9"/>
        <w:numPr>
          <w:ilvl w:val="0"/>
          <w:numId w:val="21"/>
        </w:numPr>
        <w:tabs>
          <w:tab w:val="left" w:pos="830"/>
        </w:tabs>
        <w:snapToGrid w:val="0"/>
        <w:spacing w:before="0" w:beforeAutospacing="0" w:after="0" w:afterAutospacing="0" w:line="321" w:lineRule="auto"/>
        <w:ind w:left="565" w:right="330"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如果在第一名位置出现平手，平手的联队要各进行一次破平决赛。排名低的联队先赛，排名高的联队随后。破平比赛中得分最高的参赛队为冠军队。</w:t>
      </w:r>
    </w:p>
    <w:p>
      <w:pPr>
        <w:pStyle w:val="9"/>
        <w:numPr>
          <w:ilvl w:val="1"/>
          <w:numId w:val="21"/>
        </w:numPr>
        <w:tabs>
          <w:tab w:val="left" w:pos="1254"/>
        </w:tabs>
        <w:snapToGrid w:val="0"/>
        <w:spacing w:before="0" w:beforeAutospacing="0" w:after="0" w:afterAutospacing="0" w:line="269" w:lineRule="exact"/>
        <w:ind w:left="1254" w:right="0" w:hanging="264"/>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如果破平决赛的得分仍然持平，则停赛时间较长的联队获胜。</w:t>
      </w:r>
    </w:p>
    <w:p>
      <w:pPr>
        <w:pStyle w:val="9"/>
        <w:numPr>
          <w:ilvl w:val="1"/>
          <w:numId w:val="21"/>
        </w:numPr>
        <w:tabs>
          <w:tab w:val="left" w:pos="1254"/>
        </w:tabs>
        <w:snapToGrid w:val="0"/>
        <w:spacing w:before="88" w:beforeAutospacing="0" w:after="0" w:afterAutospacing="0" w:line="321" w:lineRule="auto"/>
        <w:ind w:left="990" w:right="166" w:firstLine="0"/>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8"/>
          <w:w w:val="100"/>
          <w:sz w:val="21"/>
        </w:rPr>
        <w:t xml:space="preserve">如果停赛时间也持平，则进行第二轮破平决赛。如果第二轮破平决赛又是平局， </w:t>
      </w:r>
      <w:r>
        <w:rPr>
          <w:rFonts w:ascii="宋体" w:hAnsi="宋体" w:eastAsia="宋体" w:cs="宋体"/>
          <w:b w:val="0"/>
          <w:i w:val="0"/>
          <w:caps w:val="0"/>
          <w:spacing w:val="-5"/>
          <w:w w:val="100"/>
          <w:sz w:val="21"/>
        </w:rPr>
        <w:t>则排名较高的联队获胜。</w:t>
      </w:r>
    </w:p>
    <w:p>
      <w:pPr>
        <w:pStyle w:val="9"/>
        <w:numPr>
          <w:ilvl w:val="0"/>
          <w:numId w:val="21"/>
        </w:numPr>
        <w:tabs>
          <w:tab w:val="left" w:pos="820"/>
        </w:tabs>
        <w:snapToGrid w:val="0"/>
        <w:spacing w:before="0" w:beforeAutospacing="0" w:after="0" w:afterAutospacing="0" w:line="268" w:lineRule="exact"/>
        <w:ind w:left="819" w:right="0" w:hanging="253"/>
        <w:jc w:val="left"/>
        <w:textAlignment w:val="baseline"/>
        <w:rPr>
          <w:rFonts w:ascii="宋体" w:hAnsi="宋体" w:eastAsia="宋体" w:cs="宋体"/>
          <w:b w:val="0"/>
          <w:i w:val="0"/>
          <w:caps w:val="0"/>
          <w:spacing w:val="0"/>
          <w:w w:val="100"/>
          <w:sz w:val="21"/>
        </w:rPr>
      </w:pPr>
      <w:r>
        <w:rPr>
          <w:rFonts w:ascii="宋体" w:hAnsi="宋体" w:eastAsia="宋体" w:cs="宋体"/>
          <w:b w:val="0"/>
          <w:i w:val="0"/>
          <w:caps w:val="0"/>
          <w:spacing w:val="-3"/>
          <w:w w:val="100"/>
          <w:sz w:val="21"/>
        </w:rPr>
        <w:t>如果在非第一名位置出现平手，则排名较高的联队在先。</w:t>
      </w:r>
    </w:p>
    <w:p>
      <w:pPr>
        <w:pStyle w:val="9"/>
        <w:numPr>
          <w:numId w:val="0"/>
        </w:numPr>
        <w:tabs>
          <w:tab w:val="left" w:pos="820"/>
        </w:tabs>
        <w:snapToGrid w:val="0"/>
        <w:spacing w:before="0" w:beforeAutospacing="0" w:after="0" w:afterAutospacing="0" w:line="268" w:lineRule="exact"/>
        <w:ind w:left="566" w:leftChars="0" w:right="0" w:rightChars="0"/>
        <w:jc w:val="left"/>
        <w:textAlignment w:val="baseline"/>
        <w:rPr>
          <w:rFonts w:ascii="宋体" w:hAnsi="宋体" w:eastAsia="宋体" w:cs="宋体"/>
          <w:b w:val="0"/>
          <w:i w:val="0"/>
          <w:caps w:val="0"/>
          <w:spacing w:val="0"/>
          <w:w w:val="100"/>
          <w:sz w:val="21"/>
        </w:rPr>
      </w:pPr>
    </w:p>
    <w:p>
      <w:pPr>
        <w:snapToGrid w:val="0"/>
        <w:spacing w:before="0" w:beforeAutospacing="0" w:after="0" w:afterAutospacing="0" w:line="268" w:lineRule="exact"/>
        <w:ind w:left="0" w:right="0"/>
        <w:jc w:val="left"/>
        <w:textAlignment w:val="baseline"/>
        <w:rPr>
          <w:b w:val="0"/>
          <w:i w:val="0"/>
          <w:caps w:val="0"/>
          <w:spacing w:val="0"/>
          <w:w w:val="100"/>
          <w:sz w:val="21"/>
        </w:rPr>
        <w:sectPr>
          <w:pgSz w:w="11910" w:h="16840"/>
          <w:pgMar w:top="1440" w:right="1520" w:bottom="1180" w:left="1660" w:header="0" w:footer="993" w:gutter="0"/>
          <w:cols w:space="720" w:num="1"/>
        </w:sectPr>
      </w:pPr>
    </w:p>
    <w:p>
      <w:pPr>
        <w:pStyle w:val="5"/>
        <w:snapToGrid w:val="0"/>
        <w:spacing w:before="0" w:beforeAutospacing="0" w:after="0" w:afterAutospacing="0" w:line="240" w:lineRule="auto"/>
        <w:ind w:left="133" w:right="0"/>
        <w:jc w:val="left"/>
        <w:textAlignment w:val="baseline"/>
        <w:rPr>
          <w:rFonts w:ascii="宋体" w:hAnsi="宋体" w:eastAsia="宋体" w:cs="宋体"/>
          <w:b w:val="0"/>
          <w:i w:val="0"/>
          <w:caps w:val="0"/>
          <w:spacing w:val="0"/>
          <w:w w:val="100"/>
          <w:sz w:val="20"/>
        </w:rPr>
      </w:pPr>
      <w:r>
        <w:rPr>
          <w:rFonts w:ascii="宋体" w:hAnsi="宋体" w:eastAsia="宋体" w:cs="宋体"/>
          <w:b w:val="0"/>
          <w:i w:val="0"/>
          <w:caps w:val="0"/>
          <w:spacing w:val="0"/>
          <w:w w:val="100"/>
          <w:sz w:val="20"/>
        </w:rPr>
        <mc:AlternateContent>
          <mc:Choice Requires="wpg">
            <w:drawing>
              <wp:inline distT="0" distB="0" distL="114300" distR="114300">
                <wp:extent cx="5280660" cy="986155"/>
                <wp:effectExtent l="0" t="0" r="7620" b="4445"/>
                <wp:docPr id="74" name="组合 80"/>
                <wp:cNvGraphicFramePr/>
                <a:graphic xmlns:a="http://schemas.openxmlformats.org/drawingml/2006/main">
                  <a:graphicData uri="http://schemas.microsoft.com/office/word/2010/wordprocessingGroup">
                    <wpg:wgp>
                      <wpg:cNvGrpSpPr/>
                      <wpg:grpSpPr>
                        <a:xfrm>
                          <a:off x="0" y="0"/>
                          <a:ext cx="5280660" cy="986155"/>
                          <a:chOff x="0" y="0"/>
                          <a:chExt cx="8316" cy="1553"/>
                        </a:xfrm>
                      </wpg:grpSpPr>
                      <wps:wsp>
                        <wps:cNvPr id="66" name="直线 81"/>
                        <wps:cNvSpPr/>
                        <wps:spPr>
                          <a:xfrm>
                            <a:off x="20" y="1537"/>
                            <a:ext cx="8296" cy="0"/>
                          </a:xfrm>
                          <a:prstGeom prst="line">
                            <a:avLst/>
                          </a:prstGeom>
                          <a:ln w="19050" cap="flat" cmpd="sng">
                            <a:solidFill>
                              <a:srgbClr val="1F5767"/>
                            </a:solidFill>
                            <a:prstDash val="solid"/>
                            <a:headEnd type="none" w="med" len="med"/>
                            <a:tailEnd type="none" w="med" len="med"/>
                          </a:ln>
                        </wps:spPr>
                        <wps:bodyPr upright="1"/>
                      </wps:wsp>
                      <wps:wsp>
                        <wps:cNvPr id="67" name="直线 82"/>
                        <wps:cNvSpPr/>
                        <wps:spPr>
                          <a:xfrm>
                            <a:off x="35" y="70"/>
                            <a:ext cx="0" cy="1452"/>
                          </a:xfrm>
                          <a:prstGeom prst="line">
                            <a:avLst/>
                          </a:prstGeom>
                          <a:ln w="19050" cap="flat" cmpd="sng">
                            <a:solidFill>
                              <a:srgbClr val="1F5767"/>
                            </a:solidFill>
                            <a:prstDash val="solid"/>
                            <a:headEnd type="none" w="med" len="med"/>
                            <a:tailEnd type="none" w="med" len="med"/>
                          </a:ln>
                        </wps:spPr>
                        <wps:bodyPr upright="1"/>
                      </wps:wsp>
                      <wps:wsp>
                        <wps:cNvPr id="68" name="直线 83"/>
                        <wps:cNvSpPr/>
                        <wps:spPr>
                          <a:xfrm>
                            <a:off x="25" y="40"/>
                            <a:ext cx="0" cy="30"/>
                          </a:xfrm>
                          <a:prstGeom prst="line">
                            <a:avLst/>
                          </a:prstGeom>
                          <a:ln w="6350" cap="flat" cmpd="sng">
                            <a:solidFill>
                              <a:srgbClr val="1F5767"/>
                            </a:solidFill>
                            <a:prstDash val="solid"/>
                            <a:headEnd type="none" w="med" len="med"/>
                            <a:tailEnd type="none" w="med" len="med"/>
                          </a:ln>
                        </wps:spPr>
                        <wps:bodyPr upright="1"/>
                      </wps:wsp>
                      <wps:wsp>
                        <wps:cNvPr id="69" name="直线 84"/>
                        <wps:cNvSpPr/>
                        <wps:spPr>
                          <a:xfrm>
                            <a:off x="50" y="1507"/>
                            <a:ext cx="8236" cy="0"/>
                          </a:xfrm>
                          <a:prstGeom prst="line">
                            <a:avLst/>
                          </a:prstGeom>
                          <a:ln w="19050" cap="flat" cmpd="sng">
                            <a:solidFill>
                              <a:srgbClr val="1F5767"/>
                            </a:solidFill>
                            <a:prstDash val="solid"/>
                            <a:headEnd type="none" w="med" len="med"/>
                            <a:tailEnd type="none" w="med" len="med"/>
                          </a:ln>
                        </wps:spPr>
                        <wps:bodyPr upright="1"/>
                      </wps:wsp>
                      <wps:wsp>
                        <wps:cNvPr id="70" name="直线 85"/>
                        <wps:cNvSpPr/>
                        <wps:spPr>
                          <a:xfrm>
                            <a:off x="8301" y="70"/>
                            <a:ext cx="0" cy="1452"/>
                          </a:xfrm>
                          <a:prstGeom prst="line">
                            <a:avLst/>
                          </a:prstGeom>
                          <a:ln w="19050" cap="flat" cmpd="sng">
                            <a:solidFill>
                              <a:srgbClr val="1F5767"/>
                            </a:solidFill>
                            <a:prstDash val="solid"/>
                            <a:headEnd type="none" w="med" len="med"/>
                            <a:tailEnd type="none" w="med" len="med"/>
                          </a:ln>
                        </wps:spPr>
                        <wps:bodyPr upright="1"/>
                      </wps:wsp>
                      <wps:wsp>
                        <wps:cNvPr id="71" name="直线 86"/>
                        <wps:cNvSpPr/>
                        <wps:spPr>
                          <a:xfrm>
                            <a:off x="8291" y="50"/>
                            <a:ext cx="0" cy="1472"/>
                          </a:xfrm>
                          <a:prstGeom prst="line">
                            <a:avLst/>
                          </a:prstGeom>
                          <a:ln w="31750" cap="flat" cmpd="sng">
                            <a:solidFill>
                              <a:srgbClr val="1F5767"/>
                            </a:solidFill>
                            <a:prstDash val="solid"/>
                            <a:headEnd type="none" w="med" len="med"/>
                            <a:tailEnd type="none" w="med" len="med"/>
                          </a:ln>
                        </wps:spPr>
                        <wps:bodyPr upright="1"/>
                      </wps:wsp>
                      <wps:wsp>
                        <wps:cNvPr id="72" name="矩形 87"/>
                        <wps:cNvSpPr/>
                        <wps:spPr>
                          <a:xfrm>
                            <a:off x="30" y="30"/>
                            <a:ext cx="8236" cy="1452"/>
                          </a:xfrm>
                          <a:prstGeom prst="rect">
                            <a:avLst/>
                          </a:prstGeom>
                          <a:noFill/>
                          <a:ln w="38100" cap="flat" cmpd="sng">
                            <a:solidFill>
                              <a:srgbClr val="F1F1F1"/>
                            </a:solidFill>
                            <a:prstDash val="solid"/>
                            <a:miter/>
                            <a:headEnd type="none" w="med" len="med"/>
                            <a:tailEnd type="none" w="med" len="med"/>
                          </a:ln>
                        </wps:spPr>
                        <wps:bodyPr upright="1"/>
                      </wps:wsp>
                      <wps:wsp>
                        <wps:cNvPr id="73" name="文本框 88"/>
                        <wps:cNvSpPr txBox="1"/>
                        <wps:spPr>
                          <a:xfrm>
                            <a:off x="60" y="60"/>
                            <a:ext cx="8176" cy="1392"/>
                          </a:xfrm>
                          <a:prstGeom prst="rect">
                            <a:avLst/>
                          </a:prstGeom>
                          <a:solidFill>
                            <a:srgbClr val="4AACC5"/>
                          </a:solidFill>
                          <a:ln>
                            <a:noFill/>
                          </a:ln>
                        </wps:spPr>
                        <wps:txbx>
                          <w:txbxContent>
                            <w:p>
                              <w:pPr>
                                <w:spacing w:before="110"/>
                                <w:ind w:left="568" w:right="0" w:firstLine="0"/>
                                <w:jc w:val="left"/>
                                <w:rPr>
                                  <w:b/>
                                  <w:sz w:val="18"/>
                                </w:rPr>
                              </w:pPr>
                              <w:r>
                                <w:rPr>
                                  <w:b/>
                                  <w:spacing w:val="-23"/>
                                  <w:sz w:val="18"/>
                                </w:rPr>
                                <w:t xml:space="preserve">例 </w:t>
                              </w:r>
                              <w:r>
                                <w:rPr>
                                  <w:rFonts w:ascii="Times New Roman" w:eastAsia="Times New Roman"/>
                                  <w:b/>
                                  <w:spacing w:val="-13"/>
                                  <w:sz w:val="18"/>
                                </w:rPr>
                                <w:t>1</w:t>
                              </w:r>
                              <w:r>
                                <w:rPr>
                                  <w:b/>
                                  <w:spacing w:val="-15"/>
                                  <w:sz w:val="18"/>
                                </w:rPr>
                                <w:t xml:space="preserve">：联队 </w:t>
                              </w:r>
                              <w:r>
                                <w:rPr>
                                  <w:rFonts w:ascii="Times New Roman" w:eastAsia="Times New Roman"/>
                                  <w:b/>
                                  <w:sz w:val="18"/>
                                </w:rPr>
                                <w:t xml:space="preserve">6 </w:t>
                              </w:r>
                              <w:r>
                                <w:rPr>
                                  <w:b/>
                                  <w:spacing w:val="-11"/>
                                  <w:sz w:val="18"/>
                                </w:rPr>
                                <w:t xml:space="preserve">和联队 </w:t>
                              </w:r>
                              <w:r>
                                <w:rPr>
                                  <w:rFonts w:ascii="Times New Roman" w:eastAsia="Times New Roman"/>
                                  <w:b/>
                                  <w:sz w:val="18"/>
                                </w:rPr>
                                <w:t xml:space="preserve">3 </w:t>
                              </w:r>
                              <w:r>
                                <w:rPr>
                                  <w:b/>
                                  <w:spacing w:val="-7"/>
                                  <w:sz w:val="18"/>
                                </w:rPr>
                                <w:t xml:space="preserve">在第一名位置平手。破平决赛时，联队 </w:t>
                              </w:r>
                              <w:r>
                                <w:rPr>
                                  <w:rFonts w:ascii="Times New Roman" w:eastAsia="Times New Roman"/>
                                  <w:b/>
                                  <w:sz w:val="18"/>
                                </w:rPr>
                                <w:t xml:space="preserve">6 </w:t>
                              </w:r>
                              <w:r>
                                <w:rPr>
                                  <w:b/>
                                  <w:spacing w:val="-24"/>
                                  <w:sz w:val="18"/>
                                </w:rPr>
                                <w:t xml:space="preserve">得 </w:t>
                              </w:r>
                              <w:r>
                                <w:rPr>
                                  <w:rFonts w:ascii="Times New Roman" w:eastAsia="Times New Roman"/>
                                  <w:b/>
                                  <w:sz w:val="18"/>
                                </w:rPr>
                                <w:t xml:space="preserve">13 </w:t>
                              </w:r>
                              <w:r>
                                <w:rPr>
                                  <w:b/>
                                  <w:spacing w:val="-6"/>
                                  <w:sz w:val="18"/>
                                </w:rPr>
                                <w:t xml:space="preserve">分且停赛时间为 </w:t>
                              </w:r>
                              <w:r>
                                <w:rPr>
                                  <w:rFonts w:ascii="Times New Roman" w:eastAsia="Times New Roman"/>
                                  <w:b/>
                                  <w:sz w:val="18"/>
                                </w:rPr>
                                <w:t xml:space="preserve">12 </w:t>
                              </w:r>
                              <w:r>
                                <w:rPr>
                                  <w:b/>
                                  <w:spacing w:val="-6"/>
                                  <w:sz w:val="18"/>
                                </w:rPr>
                                <w:t>秒；联</w:t>
                              </w:r>
                            </w:p>
                            <w:p>
                              <w:pPr>
                                <w:spacing w:before="82"/>
                                <w:ind w:left="144" w:right="0" w:firstLine="0"/>
                                <w:jc w:val="left"/>
                                <w:rPr>
                                  <w:b/>
                                  <w:sz w:val="18"/>
                                </w:rPr>
                              </w:pPr>
                              <w:r>
                                <w:rPr>
                                  <w:b/>
                                  <w:sz w:val="18"/>
                                </w:rPr>
                                <w:t xml:space="preserve">队 </w:t>
                              </w:r>
                              <w:r>
                                <w:rPr>
                                  <w:rFonts w:ascii="Times New Roman" w:eastAsia="Times New Roman"/>
                                  <w:b/>
                                  <w:sz w:val="18"/>
                                </w:rPr>
                                <w:t xml:space="preserve">3 </w:t>
                              </w:r>
                              <w:r>
                                <w:rPr>
                                  <w:b/>
                                  <w:sz w:val="18"/>
                                </w:rPr>
                                <w:t xml:space="preserve">得 </w:t>
                              </w:r>
                              <w:r>
                                <w:rPr>
                                  <w:rFonts w:ascii="Times New Roman" w:eastAsia="Times New Roman"/>
                                  <w:b/>
                                  <w:sz w:val="18"/>
                                </w:rPr>
                                <w:t xml:space="preserve">13 </w:t>
                              </w:r>
                              <w:r>
                                <w:rPr>
                                  <w:b/>
                                  <w:sz w:val="18"/>
                                </w:rPr>
                                <w:t xml:space="preserve">分且停赛时间为 </w:t>
                              </w:r>
                              <w:r>
                                <w:rPr>
                                  <w:rFonts w:ascii="Times New Roman" w:eastAsia="Times New Roman"/>
                                  <w:b/>
                                  <w:sz w:val="18"/>
                                </w:rPr>
                                <w:t xml:space="preserve">10 </w:t>
                              </w:r>
                              <w:r>
                                <w:rPr>
                                  <w:b/>
                                  <w:sz w:val="18"/>
                                </w:rPr>
                                <w:t xml:space="preserve">秒。联队 </w:t>
                              </w:r>
                              <w:r>
                                <w:rPr>
                                  <w:rFonts w:ascii="Times New Roman" w:eastAsia="Times New Roman"/>
                                  <w:b/>
                                  <w:sz w:val="18"/>
                                </w:rPr>
                                <w:t xml:space="preserve">6 </w:t>
                              </w:r>
                              <w:r>
                                <w:rPr>
                                  <w:b/>
                                  <w:sz w:val="18"/>
                                </w:rPr>
                                <w:t>就是团队协作挑战赛的获胜联队。</w:t>
                              </w:r>
                            </w:p>
                            <w:p>
                              <w:pPr>
                                <w:spacing w:before="81" w:line="321" w:lineRule="auto"/>
                                <w:ind w:left="568" w:right="1049" w:firstLine="0"/>
                                <w:jc w:val="left"/>
                                <w:rPr>
                                  <w:rFonts w:ascii="Times New Roman" w:hAnsi="Times New Roman" w:eastAsia="Times New Roman"/>
                                  <w:b/>
                                  <w:sz w:val="18"/>
                                </w:rPr>
                              </w:pPr>
                              <w:r>
                                <w:rPr>
                                  <w:b/>
                                  <w:spacing w:val="-23"/>
                                  <w:sz w:val="18"/>
                                </w:rPr>
                                <w:t xml:space="preserve">例 </w:t>
                              </w:r>
                              <w:r>
                                <w:rPr>
                                  <w:rFonts w:ascii="Times New Roman" w:hAnsi="Times New Roman" w:eastAsia="Times New Roman"/>
                                  <w:b/>
                                  <w:spacing w:val="-6"/>
                                  <w:sz w:val="18"/>
                                </w:rPr>
                                <w:t>2</w:t>
                              </w:r>
                              <w:r>
                                <w:rPr>
                                  <w:b/>
                                  <w:spacing w:val="-11"/>
                                  <w:sz w:val="18"/>
                                </w:rPr>
                                <w:t xml:space="preserve">：联队 </w:t>
                              </w:r>
                              <w:r>
                                <w:rPr>
                                  <w:rFonts w:ascii="Times New Roman" w:hAnsi="Times New Roman" w:eastAsia="Times New Roman"/>
                                  <w:b/>
                                  <w:sz w:val="18"/>
                                </w:rPr>
                                <w:t xml:space="preserve">4 </w:t>
                              </w:r>
                              <w:r>
                                <w:rPr>
                                  <w:b/>
                                  <w:spacing w:val="-11"/>
                                  <w:sz w:val="18"/>
                                </w:rPr>
                                <w:t xml:space="preserve">和联队 </w:t>
                              </w:r>
                              <w:r>
                                <w:rPr>
                                  <w:rFonts w:ascii="Times New Roman" w:hAnsi="Times New Roman" w:eastAsia="Times New Roman"/>
                                  <w:b/>
                                  <w:sz w:val="18"/>
                                </w:rPr>
                                <w:t xml:space="preserve">5 </w:t>
                              </w:r>
                              <w:r>
                                <w:rPr>
                                  <w:b/>
                                  <w:spacing w:val="-4"/>
                                  <w:sz w:val="18"/>
                                </w:rPr>
                                <w:t xml:space="preserve">在第三名位置平手。联队 </w:t>
                              </w:r>
                              <w:r>
                                <w:rPr>
                                  <w:rFonts w:ascii="Times New Roman" w:hAnsi="Times New Roman" w:eastAsia="Times New Roman"/>
                                  <w:b/>
                                  <w:sz w:val="18"/>
                                </w:rPr>
                                <w:t xml:space="preserve">4 </w:t>
                              </w:r>
                              <w:r>
                                <w:rPr>
                                  <w:b/>
                                  <w:spacing w:val="-6"/>
                                  <w:sz w:val="18"/>
                                </w:rPr>
                                <w:t xml:space="preserve">是第三名，而联队 </w:t>
                              </w:r>
                              <w:r>
                                <w:rPr>
                                  <w:rFonts w:ascii="Times New Roman" w:hAnsi="Times New Roman" w:eastAsia="Times New Roman"/>
                                  <w:b/>
                                  <w:sz w:val="18"/>
                                </w:rPr>
                                <w:t xml:space="preserve">5 </w:t>
                              </w:r>
                              <w:r>
                                <w:rPr>
                                  <w:b/>
                                  <w:sz w:val="18"/>
                                </w:rPr>
                                <w:t>是第四名。为了成为团队协作挑战赛的冠军，排名较低的联队必须“战胜”排名较高的联队。</w:t>
                              </w:r>
                              <w:r>
                                <w:rPr>
                                  <w:rFonts w:ascii="Times New Roman" w:hAnsi="Times New Roman" w:eastAsia="Times New Roman"/>
                                  <w:b/>
                                  <w:spacing w:val="-13"/>
                                  <w:sz w:val="18"/>
                                </w:rPr>
                                <w:t>.</w:t>
                              </w:r>
                            </w:p>
                          </w:txbxContent>
                        </wps:txbx>
                        <wps:bodyPr lIns="0" tIns="0" rIns="0" bIns="0" upright="1"/>
                      </wps:wsp>
                    </wpg:wgp>
                  </a:graphicData>
                </a:graphic>
              </wp:inline>
            </w:drawing>
          </mc:Choice>
          <mc:Fallback>
            <w:pict>
              <v:group id="组合 80" o:spid="_x0000_s1026" o:spt="203" style="height:77.65pt;width:415.8pt;" coordsize="8316,1553" o:gfxdata="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KPAYCXWAAAABQEAAA8AAAAAAAAAAQAgAAAAIgAAAGRy&#10;cy9kb3ducmV2LnhtbFBLAQIUABQAAAAIAIdO4kDtWwU5lgMAAI4SAAAOAAAAAAAAAAEAIAAAACUB&#10;AABkcnMvZTJvRG9jLnhtbFBLBQYAAAAABgAGAFkBAAAtBwAAAAA=&#10;">
                <o:lock v:ext="edit" aspectratio="f"/>
                <v:line id="直线 81" o:spid="_x0000_s1026" o:spt="20" style="position:absolute;left:20;top:1537;height:0;width:8296;" filled="f" stroked="t" coordsize="21600,21600" o:gfxdata="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e8dugAAANsA&#10;AAAPAAAAAAAAAAEAIAAAACIAAABkcnMvZG93bnJldi54bWxQSwECFAAUAAAACACHTuJAMy8FnjsA&#10;AAA5AAAAEAAAAAAAAAABACAAAAAJAQAAZHJzL3NoYXBleG1sLnhtbFBLBQYAAAAABgAGAFsBAACz&#10;AwAAAAA=&#10;">
                  <v:fill on="f" focussize="0,0"/>
                  <v:stroke weight="1.5pt" color="#1F5767" joinstyle="round"/>
                  <v:imagedata o:title=""/>
                  <o:lock v:ext="edit" aspectratio="f"/>
                </v:line>
                <v:line id="直线 82" o:spid="_x0000_s1026" o:spt="20" style="position:absolute;left:35;top:70;height:1452;width:0;" filled="f" stroked="t" coordsize="21600,21600" o:gfxdata="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lKhrsAAADb&#10;AAAADwAAAAAAAAABACAAAAAiAAAAZHJzL2Rvd25yZXYueG1sUEsBAhQAFAAAAAgAh07iQDMvBZ47&#10;AAAAOQAAABAAAAAAAAAAAQAgAAAACgEAAGRycy9zaGFwZXhtbC54bWxQSwUGAAAAAAYABgBbAQAA&#10;tAMAAAAA&#10;">
                  <v:fill on="f" focussize="0,0"/>
                  <v:stroke weight="1.5pt" color="#1F5767" joinstyle="round"/>
                  <v:imagedata o:title=""/>
                  <o:lock v:ext="edit" aspectratio="f"/>
                </v:line>
                <v:line id="直线 83" o:spid="_x0000_s1026" o:spt="20" style="position:absolute;left:25;top:40;height:30;width:0;" filled="f" stroked="t" coordsize="21600,21600" o:gfxdata="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n5oW+2AAAA2wAAAA8A&#10;AAAAAAAAAQAgAAAAIgAAAGRycy9kb3ducmV2LnhtbFBLAQIUABQAAAAIAIdO4kAzLwWeOwAAADkA&#10;AAAQAAAAAAAAAAEAIAAAAAUBAABkcnMvc2hhcGV4bWwueG1sUEsFBgAAAAAGAAYAWwEAAK8DAAAA&#10;AA==&#10;">
                  <v:fill on="f" focussize="0,0"/>
                  <v:stroke weight="0.5pt" color="#1F5767" joinstyle="round"/>
                  <v:imagedata o:title=""/>
                  <o:lock v:ext="edit" aspectratio="f"/>
                </v:line>
                <v:line id="直线 84" o:spid="_x0000_s1026" o:spt="20" style="position:absolute;left:50;top:1507;height:0;width:8236;" filled="f" stroked="t" coordsize="21600,21600" o:gfxdata="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ntvugAAANsA&#10;AAAPAAAAAAAAAAEAIAAAACIAAABkcnMvZG93bnJldi54bWxQSwECFAAUAAAACACHTuJAMy8FnjsA&#10;AAA5AAAAEAAAAAAAAAABACAAAAAJAQAAZHJzL3NoYXBleG1sLnhtbFBLBQYAAAAABgAGAFsBAACz&#10;AwAAAAA=&#10;">
                  <v:fill on="f" focussize="0,0"/>
                  <v:stroke weight="1.5pt" color="#1F5767" joinstyle="round"/>
                  <v:imagedata o:title=""/>
                  <o:lock v:ext="edit" aspectratio="f"/>
                </v:line>
                <v:line id="直线 85" o:spid="_x0000_s1026" o:spt="20" style="position:absolute;left:8301;top:70;height:1452;width:0;" filled="f" stroked="t" coordsize="21600,21600" o:gfxdata="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gZRC+2AAAA2wAAAA8A&#10;AAAAAAAAAQAgAAAAIgAAAGRycy9kb3ducmV2LnhtbFBLAQIUABQAAAAIAIdO4kAzLwWeOwAAADkA&#10;AAAQAAAAAAAAAAEAIAAAAAUBAABkcnMvc2hhcGV4bWwueG1sUEsFBgAAAAAGAAYAWwEAAK8DAAAA&#10;AA==&#10;">
                  <v:fill on="f" focussize="0,0"/>
                  <v:stroke weight="1.5pt" color="#1F5767" joinstyle="round"/>
                  <v:imagedata o:title=""/>
                  <o:lock v:ext="edit" aspectratio="f"/>
                </v:line>
                <v:line id="直线 86" o:spid="_x0000_s1026" o:spt="20" style="position:absolute;left:8291;top:50;height:1472;width:0;" filled="f" stroked="t" coordsize="21600,21600" o:gfxdata="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9isbsAAADb&#10;AAAADwAAAAAAAAABACAAAAAiAAAAZHJzL2Rvd25yZXYueG1sUEsBAhQAFAAAAAgAh07iQDMvBZ47&#10;AAAAOQAAABAAAAAAAAAAAQAgAAAACgEAAGRycy9zaGFwZXhtbC54bWxQSwUGAAAAAAYABgBbAQAA&#10;tAMAAAAA&#10;">
                  <v:fill on="f" focussize="0,0"/>
                  <v:stroke weight="2.5pt" color="#1F5767" joinstyle="round"/>
                  <v:imagedata o:title=""/>
                  <o:lock v:ext="edit" aspectratio="f"/>
                </v:line>
                <v:rect id="矩形 87" o:spid="_x0000_s1026" o:spt="1" style="position:absolute;left:30;top:30;height:1452;width:8236;" filled="f" stroked="t" coordsize="21600,21600" o:gfxdata="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ambG/&#10;AAAA2wAAAA8AAAAAAAAAAQAgAAAAIgAAAGRycy9kb3ducmV2LnhtbFBLAQIUABQAAAAIAIdO4kAz&#10;LwWeOwAAADkAAAAQAAAAAAAAAAEAIAAAAA4BAABkcnMvc2hhcGV4bWwueG1sUEsFBgAAAAAGAAYA&#10;WwEAALgDAAAAAA==&#10;">
                  <v:fill on="f" focussize="0,0"/>
                  <v:stroke weight="3pt" color="#F1F1F1" joinstyle="miter"/>
                  <v:imagedata o:title=""/>
                  <o:lock v:ext="edit" aspectratio="f"/>
                </v:rect>
                <v:shape id="文本框 88" o:spid="_x0000_s1026" o:spt="202" type="#_x0000_t202" style="position:absolute;left:60;top:60;height:1392;width:8176;" fillcolor="#4AACC5" filled="t" stroked="f" coordsize="21600,21600" o:gfxdata="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QH++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spacing w:before="110"/>
                          <w:ind w:left="568" w:right="0" w:firstLine="0"/>
                          <w:jc w:val="left"/>
                          <w:rPr>
                            <w:b/>
                            <w:sz w:val="18"/>
                          </w:rPr>
                        </w:pPr>
                        <w:r>
                          <w:rPr>
                            <w:b/>
                            <w:spacing w:val="-23"/>
                            <w:sz w:val="18"/>
                          </w:rPr>
                          <w:t xml:space="preserve">例 </w:t>
                        </w:r>
                        <w:r>
                          <w:rPr>
                            <w:rFonts w:ascii="Times New Roman" w:eastAsia="Times New Roman"/>
                            <w:b/>
                            <w:spacing w:val="-13"/>
                            <w:sz w:val="18"/>
                          </w:rPr>
                          <w:t>1</w:t>
                        </w:r>
                        <w:r>
                          <w:rPr>
                            <w:b/>
                            <w:spacing w:val="-15"/>
                            <w:sz w:val="18"/>
                          </w:rPr>
                          <w:t xml:space="preserve">：联队 </w:t>
                        </w:r>
                        <w:r>
                          <w:rPr>
                            <w:rFonts w:ascii="Times New Roman" w:eastAsia="Times New Roman"/>
                            <w:b/>
                            <w:sz w:val="18"/>
                          </w:rPr>
                          <w:t xml:space="preserve">6 </w:t>
                        </w:r>
                        <w:r>
                          <w:rPr>
                            <w:b/>
                            <w:spacing w:val="-11"/>
                            <w:sz w:val="18"/>
                          </w:rPr>
                          <w:t xml:space="preserve">和联队 </w:t>
                        </w:r>
                        <w:r>
                          <w:rPr>
                            <w:rFonts w:ascii="Times New Roman" w:eastAsia="Times New Roman"/>
                            <w:b/>
                            <w:sz w:val="18"/>
                          </w:rPr>
                          <w:t xml:space="preserve">3 </w:t>
                        </w:r>
                        <w:r>
                          <w:rPr>
                            <w:b/>
                            <w:spacing w:val="-7"/>
                            <w:sz w:val="18"/>
                          </w:rPr>
                          <w:t xml:space="preserve">在第一名位置平手。破平决赛时，联队 </w:t>
                        </w:r>
                        <w:r>
                          <w:rPr>
                            <w:rFonts w:ascii="Times New Roman" w:eastAsia="Times New Roman"/>
                            <w:b/>
                            <w:sz w:val="18"/>
                          </w:rPr>
                          <w:t xml:space="preserve">6 </w:t>
                        </w:r>
                        <w:r>
                          <w:rPr>
                            <w:b/>
                            <w:spacing w:val="-24"/>
                            <w:sz w:val="18"/>
                          </w:rPr>
                          <w:t xml:space="preserve">得 </w:t>
                        </w:r>
                        <w:r>
                          <w:rPr>
                            <w:rFonts w:ascii="Times New Roman" w:eastAsia="Times New Roman"/>
                            <w:b/>
                            <w:sz w:val="18"/>
                          </w:rPr>
                          <w:t xml:space="preserve">13 </w:t>
                        </w:r>
                        <w:r>
                          <w:rPr>
                            <w:b/>
                            <w:spacing w:val="-6"/>
                            <w:sz w:val="18"/>
                          </w:rPr>
                          <w:t xml:space="preserve">分且停赛时间为 </w:t>
                        </w:r>
                        <w:r>
                          <w:rPr>
                            <w:rFonts w:ascii="Times New Roman" w:eastAsia="Times New Roman"/>
                            <w:b/>
                            <w:sz w:val="18"/>
                          </w:rPr>
                          <w:t xml:space="preserve">12 </w:t>
                        </w:r>
                        <w:r>
                          <w:rPr>
                            <w:b/>
                            <w:spacing w:val="-6"/>
                            <w:sz w:val="18"/>
                          </w:rPr>
                          <w:t>秒；联</w:t>
                        </w:r>
                      </w:p>
                      <w:p>
                        <w:pPr>
                          <w:spacing w:before="82"/>
                          <w:ind w:left="144" w:right="0" w:firstLine="0"/>
                          <w:jc w:val="left"/>
                          <w:rPr>
                            <w:b/>
                            <w:sz w:val="18"/>
                          </w:rPr>
                        </w:pPr>
                        <w:r>
                          <w:rPr>
                            <w:b/>
                            <w:sz w:val="18"/>
                          </w:rPr>
                          <w:t xml:space="preserve">队 </w:t>
                        </w:r>
                        <w:r>
                          <w:rPr>
                            <w:rFonts w:ascii="Times New Roman" w:eastAsia="Times New Roman"/>
                            <w:b/>
                            <w:sz w:val="18"/>
                          </w:rPr>
                          <w:t xml:space="preserve">3 </w:t>
                        </w:r>
                        <w:r>
                          <w:rPr>
                            <w:b/>
                            <w:sz w:val="18"/>
                          </w:rPr>
                          <w:t xml:space="preserve">得 </w:t>
                        </w:r>
                        <w:r>
                          <w:rPr>
                            <w:rFonts w:ascii="Times New Roman" w:eastAsia="Times New Roman"/>
                            <w:b/>
                            <w:sz w:val="18"/>
                          </w:rPr>
                          <w:t xml:space="preserve">13 </w:t>
                        </w:r>
                        <w:r>
                          <w:rPr>
                            <w:b/>
                            <w:sz w:val="18"/>
                          </w:rPr>
                          <w:t xml:space="preserve">分且停赛时间为 </w:t>
                        </w:r>
                        <w:r>
                          <w:rPr>
                            <w:rFonts w:ascii="Times New Roman" w:eastAsia="Times New Roman"/>
                            <w:b/>
                            <w:sz w:val="18"/>
                          </w:rPr>
                          <w:t xml:space="preserve">10 </w:t>
                        </w:r>
                        <w:r>
                          <w:rPr>
                            <w:b/>
                            <w:sz w:val="18"/>
                          </w:rPr>
                          <w:t xml:space="preserve">秒。联队 </w:t>
                        </w:r>
                        <w:r>
                          <w:rPr>
                            <w:rFonts w:ascii="Times New Roman" w:eastAsia="Times New Roman"/>
                            <w:b/>
                            <w:sz w:val="18"/>
                          </w:rPr>
                          <w:t xml:space="preserve">6 </w:t>
                        </w:r>
                        <w:r>
                          <w:rPr>
                            <w:b/>
                            <w:sz w:val="18"/>
                          </w:rPr>
                          <w:t>就是团队协作挑战赛的获胜联队。</w:t>
                        </w:r>
                      </w:p>
                      <w:p>
                        <w:pPr>
                          <w:spacing w:before="81" w:line="321" w:lineRule="auto"/>
                          <w:ind w:left="568" w:right="1049" w:firstLine="0"/>
                          <w:jc w:val="left"/>
                          <w:rPr>
                            <w:rFonts w:ascii="Times New Roman" w:hAnsi="Times New Roman" w:eastAsia="Times New Roman"/>
                            <w:b/>
                            <w:sz w:val="18"/>
                          </w:rPr>
                        </w:pPr>
                        <w:r>
                          <w:rPr>
                            <w:b/>
                            <w:spacing w:val="-23"/>
                            <w:sz w:val="18"/>
                          </w:rPr>
                          <w:t xml:space="preserve">例 </w:t>
                        </w:r>
                        <w:r>
                          <w:rPr>
                            <w:rFonts w:ascii="Times New Roman" w:hAnsi="Times New Roman" w:eastAsia="Times New Roman"/>
                            <w:b/>
                            <w:spacing w:val="-6"/>
                            <w:sz w:val="18"/>
                          </w:rPr>
                          <w:t>2</w:t>
                        </w:r>
                        <w:r>
                          <w:rPr>
                            <w:b/>
                            <w:spacing w:val="-11"/>
                            <w:sz w:val="18"/>
                          </w:rPr>
                          <w:t xml:space="preserve">：联队 </w:t>
                        </w:r>
                        <w:r>
                          <w:rPr>
                            <w:rFonts w:ascii="Times New Roman" w:hAnsi="Times New Roman" w:eastAsia="Times New Roman"/>
                            <w:b/>
                            <w:sz w:val="18"/>
                          </w:rPr>
                          <w:t xml:space="preserve">4 </w:t>
                        </w:r>
                        <w:r>
                          <w:rPr>
                            <w:b/>
                            <w:spacing w:val="-11"/>
                            <w:sz w:val="18"/>
                          </w:rPr>
                          <w:t xml:space="preserve">和联队 </w:t>
                        </w:r>
                        <w:r>
                          <w:rPr>
                            <w:rFonts w:ascii="Times New Roman" w:hAnsi="Times New Roman" w:eastAsia="Times New Roman"/>
                            <w:b/>
                            <w:sz w:val="18"/>
                          </w:rPr>
                          <w:t xml:space="preserve">5 </w:t>
                        </w:r>
                        <w:r>
                          <w:rPr>
                            <w:b/>
                            <w:spacing w:val="-4"/>
                            <w:sz w:val="18"/>
                          </w:rPr>
                          <w:t xml:space="preserve">在第三名位置平手。联队 </w:t>
                        </w:r>
                        <w:r>
                          <w:rPr>
                            <w:rFonts w:ascii="Times New Roman" w:hAnsi="Times New Roman" w:eastAsia="Times New Roman"/>
                            <w:b/>
                            <w:sz w:val="18"/>
                          </w:rPr>
                          <w:t xml:space="preserve">4 </w:t>
                        </w:r>
                        <w:r>
                          <w:rPr>
                            <w:b/>
                            <w:spacing w:val="-6"/>
                            <w:sz w:val="18"/>
                          </w:rPr>
                          <w:t xml:space="preserve">是第三名，而联队 </w:t>
                        </w:r>
                        <w:r>
                          <w:rPr>
                            <w:rFonts w:ascii="Times New Roman" w:hAnsi="Times New Roman" w:eastAsia="Times New Roman"/>
                            <w:b/>
                            <w:sz w:val="18"/>
                          </w:rPr>
                          <w:t xml:space="preserve">5 </w:t>
                        </w:r>
                        <w:r>
                          <w:rPr>
                            <w:b/>
                            <w:sz w:val="18"/>
                          </w:rPr>
                          <w:t>是第四名。为了成为团队协作挑战赛的冠军，排名较低的联队必须“战胜”排名较高的联队。</w:t>
                        </w:r>
                        <w:r>
                          <w:rPr>
                            <w:rFonts w:ascii="Times New Roman" w:hAnsi="Times New Roman" w:eastAsia="Times New Roman"/>
                            <w:b/>
                            <w:spacing w:val="-13"/>
                            <w:sz w:val="18"/>
                          </w:rPr>
                          <w:t>.</w:t>
                        </w:r>
                      </w:p>
                    </w:txbxContent>
                  </v:textbox>
                </v:shape>
                <w10:wrap type="none"/>
                <w10:anchorlock/>
              </v:group>
            </w:pict>
          </mc:Fallback>
        </mc:AlternateContent>
      </w:r>
    </w:p>
    <w:p>
      <w:pPr>
        <w:pStyle w:val="5"/>
        <w:snapToGrid w:val="0"/>
        <w:spacing w:before="1" w:beforeAutospacing="0" w:after="0" w:afterAutospacing="0" w:line="240" w:lineRule="auto"/>
        <w:ind w:left="0" w:right="0"/>
        <w:jc w:val="left"/>
        <w:textAlignment w:val="baseline"/>
        <w:rPr>
          <w:rFonts w:ascii="宋体" w:hAnsi="宋体" w:eastAsia="宋体" w:cs="宋体"/>
          <w:b w:val="0"/>
          <w:i w:val="0"/>
          <w:caps w:val="0"/>
          <w:spacing w:val="0"/>
          <w:w w:val="100"/>
          <w:sz w:val="10"/>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bookmarkStart w:id="0" w:name="_GoBack"/>
      <w:bookmarkEnd w:id="0"/>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pacing w:val="-24"/>
          <w:sz w:val="28"/>
        </w:rPr>
      </w:pPr>
    </w:p>
    <w:p>
      <w:pPr>
        <w:spacing w:before="47"/>
        <w:ind w:left="300" w:right="0" w:firstLine="0"/>
        <w:jc w:val="left"/>
        <w:rPr>
          <w:b/>
          <w:sz w:val="28"/>
        </w:rPr>
      </w:pPr>
      <w:r>
        <w:rPr>
          <w:b/>
          <w:spacing w:val="-24"/>
          <w:sz w:val="28"/>
        </w:rPr>
        <w:t xml:space="preserve">附录 </w:t>
      </w:r>
      <w:r>
        <w:rPr>
          <w:rFonts w:ascii="Times New Roman" w:eastAsia="Times New Roman"/>
          <w:b/>
          <w:sz w:val="28"/>
        </w:rPr>
        <w:t>C</w:t>
      </w:r>
      <w:r>
        <w:rPr>
          <w:rFonts w:ascii="Times New Roman" w:eastAsia="Times New Roman"/>
          <w:b/>
          <w:spacing w:val="68"/>
          <w:sz w:val="28"/>
        </w:rPr>
        <w:t xml:space="preserve"> </w:t>
      </w:r>
      <w:r>
        <w:rPr>
          <w:b/>
          <w:sz w:val="28"/>
        </w:rPr>
        <w:t>工程笔记</w:t>
      </w:r>
    </w:p>
    <w:p>
      <w:pPr>
        <w:pStyle w:val="5"/>
        <w:ind w:left="0"/>
        <w:rPr>
          <w:b/>
          <w:sz w:val="22"/>
        </w:rPr>
      </w:pPr>
    </w:p>
    <w:p>
      <w:pPr>
        <w:pStyle w:val="9"/>
        <w:numPr>
          <w:ilvl w:val="0"/>
          <w:numId w:val="11"/>
        </w:numPr>
        <w:tabs>
          <w:tab w:val="left" w:pos="512"/>
        </w:tabs>
        <w:spacing w:before="0" w:after="0" w:line="240" w:lineRule="auto"/>
        <w:ind w:left="511" w:right="0" w:hanging="212"/>
        <w:jc w:val="left"/>
        <w:rPr>
          <w:b/>
          <w:sz w:val="28"/>
        </w:rPr>
      </w:pPr>
      <w:r>
        <w:rPr>
          <w:b/>
          <w:sz w:val="28"/>
        </w:rPr>
        <w:t>概述</w:t>
      </w:r>
    </w:p>
    <w:p>
      <w:pPr>
        <w:pStyle w:val="5"/>
        <w:spacing w:before="74" w:line="321" w:lineRule="auto"/>
        <w:ind w:right="466" w:firstLine="371"/>
      </w:pPr>
      <w:r>
        <w:t>中国青少年机器人竞赛的目标之一是了解参赛队工程设计过程以及整个备賽阶段的经历，包括问题定义、概念设计、系统层级设计、细节设计以及测试、修改和搭建。</w:t>
      </w:r>
    </w:p>
    <w:p>
      <w:pPr>
        <w:pStyle w:val="5"/>
        <w:spacing w:line="321" w:lineRule="auto"/>
        <w:ind w:right="451" w:firstLine="371"/>
        <w:jc w:val="both"/>
      </w:pPr>
      <w:r>
        <w:rPr>
          <w:spacing w:val="-8"/>
        </w:rPr>
        <w:t>在搭建机器人的整个过程中，参赛队会发现问题，拟定计划，遇到困难，解决问题，学</w:t>
      </w:r>
      <w:r>
        <w:rPr>
          <w:spacing w:val="-13"/>
        </w:rPr>
        <w:t>到经验。这些都是财富，需要完整地写出来。工程笔记是参赛队从组队第一天开始到比赛结</w:t>
      </w:r>
      <w:r>
        <w:rPr>
          <w:spacing w:val="-12"/>
        </w:rPr>
        <w:t>束整个过程的原始记录。因此，工程笔记是参赛队记录备賽历程、帮助他们更好地理解工程</w:t>
      </w:r>
      <w:r>
        <w:rPr>
          <w:spacing w:val="-8"/>
        </w:rPr>
        <w:t>设计过程和练习各种重要生活技能</w:t>
      </w:r>
      <w:r>
        <w:rPr>
          <w:spacing w:val="-3"/>
        </w:rPr>
        <w:t>（</w:t>
      </w:r>
      <w:r>
        <w:rPr>
          <w:spacing w:val="-9"/>
        </w:rPr>
        <w:t>包括项目管理、时间管理、头脑风暴和团队合作</w:t>
      </w:r>
      <w:r>
        <w:rPr>
          <w:spacing w:val="-27"/>
        </w:rPr>
        <w:t>）</w:t>
      </w:r>
      <w:r>
        <w:t>的方法。</w:t>
      </w:r>
    </w:p>
    <w:p>
      <w:pPr>
        <w:pStyle w:val="5"/>
        <w:spacing w:line="321" w:lineRule="auto"/>
        <w:ind w:right="451" w:firstLine="371"/>
        <w:jc w:val="both"/>
      </w:pPr>
      <w:r>
        <w:rPr>
          <w:spacing w:val="-7"/>
        </w:rPr>
        <w:t>工程是一个反复的过程，学生在这个过程中认识和确定问题，集思广益，在设计过程各</w:t>
      </w:r>
      <w:r>
        <w:rPr>
          <w:spacing w:val="-12"/>
        </w:rPr>
        <w:t>个阶段工作，测试他们的设计，不断改进设计，并继续这个过程直到形成解决方案。在此过程中，学生会克服障碍，遇到成功和失败的案例，学习许多课程。学生应在工程笔记上记录</w:t>
      </w:r>
      <w:r>
        <w:rPr>
          <w:spacing w:val="-6"/>
        </w:rPr>
        <w:t>这种反复的过程。</w:t>
      </w:r>
    </w:p>
    <w:p>
      <w:pPr>
        <w:pStyle w:val="5"/>
        <w:spacing w:line="321" w:lineRule="auto"/>
        <w:ind w:right="451" w:firstLine="371"/>
        <w:jc w:val="both"/>
      </w:pPr>
      <w:r>
        <w:rPr>
          <w:spacing w:val="-6"/>
        </w:rPr>
        <w:t>工程笔记记录了参赛队所做的每件事，这样，它就可以作为学习和实践的指南。学生应</w:t>
      </w:r>
      <w:r>
        <w:rPr>
          <w:spacing w:val="-10"/>
        </w:rPr>
        <w:t>把大量事项记录在工程笔记中，包括：团队会议笔记、设计概念和草图、图片、比赛中的笔</w:t>
      </w:r>
      <w:r>
        <w:rPr>
          <w:spacing w:val="-11"/>
        </w:rPr>
        <w:t>记、队员的意见和想法、团队组织以及对团队有用的任何其他文件。该队还应该记录他们的</w:t>
      </w:r>
      <w:r>
        <w:rPr>
          <w:spacing w:val="-6"/>
        </w:rPr>
        <w:t>项目管理，包括人员、资金和时间的使用等。</w:t>
      </w:r>
    </w:p>
    <w:p>
      <w:pPr>
        <w:pStyle w:val="5"/>
        <w:spacing w:line="267" w:lineRule="exact"/>
        <w:ind w:left="672"/>
      </w:pPr>
      <w:r>
        <w:t>评委通过审查工程笔记可以更好地了解参赛队的经历、设计和团队本身。</w:t>
      </w:r>
    </w:p>
    <w:p>
      <w:pPr>
        <w:pStyle w:val="5"/>
        <w:ind w:left="0"/>
        <w:rPr>
          <w:sz w:val="23"/>
        </w:rPr>
      </w:pPr>
    </w:p>
    <w:p>
      <w:pPr>
        <w:pStyle w:val="2"/>
        <w:numPr>
          <w:ilvl w:val="0"/>
          <w:numId w:val="11"/>
        </w:numPr>
        <w:tabs>
          <w:tab w:val="left" w:pos="512"/>
        </w:tabs>
        <w:spacing w:before="0" w:after="0" w:line="240" w:lineRule="auto"/>
        <w:ind w:left="511" w:right="0" w:hanging="212"/>
        <w:jc w:val="left"/>
      </w:pPr>
      <w:r>
        <w:t>工程笔记的形式</w:t>
      </w:r>
    </w:p>
    <w:p>
      <w:pPr>
        <w:pStyle w:val="5"/>
        <w:spacing w:before="71" w:line="321" w:lineRule="auto"/>
        <w:ind w:left="672" w:right="451"/>
      </w:pPr>
      <w:r>
        <w:rPr>
          <w:spacing w:val="-3"/>
        </w:rPr>
        <w:t>参赛队记录整个赛季的经历既可以手写也可以使用电子文档。评判时二者没有差别。 电子</w:t>
      </w:r>
      <w:r>
        <w:rPr>
          <w:rFonts w:ascii="Calibri" w:eastAsia="Calibri"/>
          <w:spacing w:val="-3"/>
        </w:rPr>
        <w:t>/</w:t>
      </w:r>
      <w:r>
        <w:rPr>
          <w:spacing w:val="-3"/>
        </w:rPr>
        <w:t>网络文档：参赛队可以选择电子</w:t>
      </w:r>
      <w:r>
        <w:rPr>
          <w:rFonts w:ascii="Calibri" w:eastAsia="Calibri"/>
        </w:rPr>
        <w:t>/</w:t>
      </w:r>
      <w:r>
        <w:rPr>
          <w:spacing w:val="-3"/>
        </w:rPr>
        <w:t>网络版工程笔记。为了让评委评判，必须将其打</w:t>
      </w:r>
    </w:p>
    <w:p>
      <w:pPr>
        <w:pStyle w:val="5"/>
        <w:spacing w:line="321" w:lineRule="auto"/>
        <w:ind w:right="451"/>
      </w:pPr>
      <w:r>
        <w:t xml:space="preserve">印出来，放在不超过 </w:t>
      </w:r>
      <w:r>
        <w:rPr>
          <w:rFonts w:ascii="Times New Roman" w:eastAsia="Times New Roman"/>
        </w:rPr>
        <w:t xml:space="preserve">3cm </w:t>
      </w:r>
      <w:r>
        <w:t>厚的活页夹中。要标清页码，按顺序放好。每个参赛队只需打印一份。</w:t>
      </w:r>
    </w:p>
    <w:p>
      <w:pPr>
        <w:pStyle w:val="5"/>
        <w:spacing w:line="321" w:lineRule="auto"/>
        <w:ind w:right="451" w:firstLine="371"/>
      </w:pPr>
      <w:r>
        <w:rPr>
          <w:spacing w:val="-7"/>
        </w:rPr>
        <w:t>手写：采用可以在学校或附近的文具店买到的螺旋装订笔记本、实验笔记本或文档笔记</w:t>
      </w:r>
      <w:r>
        <w:rPr>
          <w:spacing w:val="-10"/>
        </w:rPr>
        <w:t xml:space="preserve">本。笔记本的行距以 </w:t>
      </w:r>
      <w:r>
        <w:rPr>
          <w:rFonts w:ascii="Times New Roman" w:eastAsia="Times New Roman"/>
        </w:rPr>
        <w:t xml:space="preserve">6 </w:t>
      </w:r>
      <w:r>
        <w:rPr>
          <w:spacing w:val="-28"/>
        </w:rPr>
        <w:t xml:space="preserve">至 </w:t>
      </w:r>
      <w:r>
        <w:rPr>
          <w:rFonts w:ascii="Times New Roman" w:eastAsia="Times New Roman"/>
        </w:rPr>
        <w:t xml:space="preserve">7mm </w:t>
      </w:r>
      <w:r>
        <w:t>为佳。</w:t>
      </w:r>
    </w:p>
    <w:p>
      <w:pPr>
        <w:pStyle w:val="5"/>
        <w:spacing w:line="268" w:lineRule="exact"/>
        <w:ind w:left="672"/>
      </w:pPr>
      <w:r>
        <w:t>工程笔记必须满足以下条件：</w:t>
      </w:r>
    </w:p>
    <w:p>
      <w:pPr>
        <w:pStyle w:val="5"/>
        <w:spacing w:before="89" w:line="321" w:lineRule="auto"/>
        <w:ind w:right="456" w:firstLine="371"/>
        <w:jc w:val="both"/>
      </w:pPr>
      <w:r>
        <w:t>⑴ 参赛队编号和名称必须清楚地印在工程笔记的封面上。参加中国青少年机器人竞赛的参赛队可以利用抽签后所发的编号贴纸。</w:t>
      </w:r>
    </w:p>
    <w:p>
      <w:pPr>
        <w:pStyle w:val="5"/>
        <w:spacing w:line="321" w:lineRule="auto"/>
        <w:ind w:right="451" w:firstLine="371"/>
        <w:jc w:val="both"/>
      </w:pPr>
      <w:r>
        <w:rPr>
          <w:spacing w:val="-1"/>
        </w:rPr>
        <w:t>⑵ 按顺序标明页码，不能任意替换或撕掉任何一页。虽然撕掉螺旋装订笔记本或删去</w:t>
      </w:r>
      <w:r>
        <w:rPr>
          <w:spacing w:val="-8"/>
        </w:rPr>
        <w:t>电子文档上的任何一页都不是难事，但是，从工程笔记的作用就可以知道，这样做对参赛队</w:t>
      </w:r>
      <w:r>
        <w:rPr>
          <w:spacing w:val="-5"/>
        </w:rPr>
        <w:t>是重大损失。</w:t>
      </w:r>
    </w:p>
    <w:p>
      <w:pPr>
        <w:pStyle w:val="5"/>
        <w:spacing w:line="267" w:lineRule="exact"/>
        <w:ind w:left="672"/>
        <w:jc w:val="both"/>
      </w:pPr>
      <w:r>
        <w:t>⑶ 每支参赛队</w:t>
      </w:r>
      <w:r>
        <w:rPr>
          <w:rFonts w:hint="eastAsia"/>
          <w:lang w:val="en-US" w:eastAsia="zh-CN"/>
        </w:rPr>
        <w:t>必须</w:t>
      </w:r>
      <w:r>
        <w:t>一本工程笔记。多支参赛队不能共用一本工程笔记。</w:t>
      </w:r>
    </w:p>
    <w:p>
      <w:pPr>
        <w:pStyle w:val="5"/>
        <w:spacing w:before="5"/>
        <w:ind w:left="0"/>
        <w:rPr>
          <w:sz w:val="23"/>
        </w:rPr>
      </w:pPr>
    </w:p>
    <w:p>
      <w:pPr>
        <w:pStyle w:val="2"/>
        <w:numPr>
          <w:ilvl w:val="0"/>
          <w:numId w:val="11"/>
        </w:numPr>
        <w:tabs>
          <w:tab w:val="left" w:pos="582"/>
        </w:tabs>
        <w:spacing w:before="0" w:after="0" w:line="240" w:lineRule="auto"/>
        <w:ind w:left="581" w:right="0" w:hanging="282"/>
        <w:jc w:val="left"/>
      </w:pPr>
      <w:r>
        <w:t>工程笔记的格式与注意事项</w:t>
      </w:r>
    </w:p>
    <w:p>
      <w:pPr>
        <w:pStyle w:val="5"/>
        <w:spacing w:before="74" w:line="321" w:lineRule="auto"/>
        <w:ind w:right="348" w:firstLine="371"/>
      </w:pPr>
      <w:r>
        <w:rPr>
          <w:spacing w:val="-6"/>
        </w:rPr>
        <w:t>工程笔记是对参赛队机器人设计的完整记录。它应该包括整个赛程中的设计草图、团队</w:t>
      </w:r>
      <w:r>
        <w:rPr>
          <w:spacing w:val="-17"/>
        </w:rPr>
        <w:t>会议、讨论、设计变化、过程，挫折以及每个队员的想法。新赛季就应该有新的工程笔记本。</w:t>
      </w:r>
    </w:p>
    <w:p>
      <w:pPr>
        <w:spacing w:after="0" w:line="321" w:lineRule="auto"/>
        <w:sectPr>
          <w:pgSz w:w="11910" w:h="16840"/>
          <w:pgMar w:top="1380" w:right="1340" w:bottom="1180" w:left="1500" w:header="0" w:footer="992" w:gutter="0"/>
          <w:cols w:space="720" w:num="1"/>
        </w:sectPr>
      </w:pPr>
    </w:p>
    <w:p>
      <w:pPr>
        <w:pStyle w:val="5"/>
        <w:spacing w:before="60"/>
      </w:pPr>
      <w:r>
        <w:t>以下是一些注意事项：</w:t>
      </w:r>
    </w:p>
    <w:p>
      <w:pPr>
        <w:pStyle w:val="5"/>
        <w:spacing w:before="91"/>
        <w:ind w:left="672"/>
      </w:pPr>
      <w:r>
        <w:t>⑴ 按时间顺序，把组队及其后经历的所有事都记录下来。</w:t>
      </w:r>
    </w:p>
    <w:p>
      <w:pPr>
        <w:pStyle w:val="5"/>
        <w:spacing w:before="91"/>
        <w:ind w:left="672"/>
      </w:pPr>
      <w:r>
        <w:t>⑵ 工程笔记本必须分成几个部分，包括：</w:t>
      </w:r>
    </w:p>
    <w:p>
      <w:pPr>
        <w:pStyle w:val="9"/>
        <w:numPr>
          <w:ilvl w:val="1"/>
          <w:numId w:val="11"/>
        </w:numPr>
        <w:tabs>
          <w:tab w:val="left" w:pos="1560"/>
          <w:tab w:val="left" w:pos="1561"/>
        </w:tabs>
        <w:spacing w:before="91" w:after="0" w:line="240" w:lineRule="auto"/>
        <w:ind w:left="1560" w:right="0" w:hanging="517"/>
        <w:jc w:val="left"/>
        <w:rPr>
          <w:sz w:val="21"/>
        </w:rPr>
      </w:pPr>
      <w:r>
        <w:rPr>
          <w:spacing w:val="-3"/>
          <w:sz w:val="21"/>
        </w:rPr>
        <w:t>工程部分：包括机器人设计过程</w:t>
      </w:r>
      <w:r>
        <w:rPr>
          <w:sz w:val="21"/>
        </w:rPr>
        <w:t>（</w:t>
      </w:r>
      <w:r>
        <w:rPr>
          <w:spacing w:val="-3"/>
          <w:sz w:val="21"/>
        </w:rPr>
        <w:t>必须的</w:t>
      </w:r>
      <w:r>
        <w:rPr>
          <w:sz w:val="21"/>
        </w:rPr>
        <w:t>）</w:t>
      </w:r>
    </w:p>
    <w:p>
      <w:pPr>
        <w:pStyle w:val="9"/>
        <w:numPr>
          <w:ilvl w:val="1"/>
          <w:numId w:val="11"/>
        </w:numPr>
        <w:tabs>
          <w:tab w:val="left" w:pos="1560"/>
          <w:tab w:val="left" w:pos="1561"/>
        </w:tabs>
        <w:spacing w:before="90" w:after="0" w:line="240" w:lineRule="auto"/>
        <w:ind w:left="1560" w:right="0" w:hanging="517"/>
        <w:jc w:val="left"/>
        <w:rPr>
          <w:sz w:val="21"/>
        </w:rPr>
      </w:pPr>
      <w:r>
        <w:rPr>
          <w:spacing w:val="-3"/>
          <w:sz w:val="21"/>
        </w:rPr>
        <w:t>团队部分：包括队伍和拓展活动的信息（</w:t>
      </w:r>
      <w:r>
        <w:rPr>
          <w:spacing w:val="-2"/>
          <w:sz w:val="21"/>
        </w:rPr>
        <w:t>必须的</w:t>
      </w:r>
      <w:r>
        <w:rPr>
          <w:sz w:val="21"/>
        </w:rPr>
        <w:t>）</w:t>
      </w:r>
    </w:p>
    <w:p>
      <w:pPr>
        <w:pStyle w:val="9"/>
        <w:numPr>
          <w:ilvl w:val="1"/>
          <w:numId w:val="11"/>
        </w:numPr>
        <w:tabs>
          <w:tab w:val="left" w:pos="1560"/>
          <w:tab w:val="left" w:pos="1561"/>
        </w:tabs>
        <w:spacing w:before="91" w:after="0" w:line="240" w:lineRule="auto"/>
        <w:ind w:left="1560" w:right="0" w:hanging="517"/>
        <w:jc w:val="left"/>
        <w:rPr>
          <w:sz w:val="21"/>
        </w:rPr>
      </w:pPr>
      <w:r>
        <w:rPr>
          <w:spacing w:val="-3"/>
          <w:sz w:val="21"/>
        </w:rPr>
        <w:t>商业计划、策略计划或持续发展的规划（不是必须的</w:t>
      </w:r>
      <w:r>
        <w:rPr>
          <w:sz w:val="21"/>
        </w:rPr>
        <w:t>）</w:t>
      </w:r>
    </w:p>
    <w:p>
      <w:pPr>
        <w:pStyle w:val="5"/>
        <w:spacing w:before="91"/>
        <w:ind w:left="672"/>
        <w:jc w:val="both"/>
      </w:pPr>
      <w:r>
        <w:t>⑶ 参赛队</w:t>
      </w:r>
      <w:r>
        <w:rPr>
          <w:rFonts w:hint="eastAsia"/>
          <w:lang w:val="en-US" w:eastAsia="zh-CN"/>
        </w:rPr>
        <w:t>学校、姓名、联系方式</w:t>
      </w:r>
      <w:r>
        <w:t>必须出现在工程笔记的封面。没有该信息，则不认可该工程笔记。</w:t>
      </w:r>
    </w:p>
    <w:p>
      <w:pPr>
        <w:pStyle w:val="5"/>
        <w:spacing w:before="91" w:line="321" w:lineRule="auto"/>
        <w:ind w:right="345" w:firstLine="371"/>
        <w:jc w:val="both"/>
      </w:pPr>
      <w:r>
        <w:rPr>
          <w:spacing w:val="-10"/>
        </w:rPr>
        <w:t>⑷ 工程笔记的封一要有一页“总结”。总结必须让评委看到赛季中的亮点的简单说明。</w:t>
      </w:r>
      <w:r>
        <w:rPr>
          <w:spacing w:val="-17"/>
        </w:rPr>
        <w:t xml:space="preserve">必须包括参赛队编号，并给评委指出你最想让他们看到的几页。这一页在记录初期可以空白， </w:t>
      </w:r>
      <w:r>
        <w:rPr>
          <w:spacing w:val="-7"/>
        </w:rPr>
        <w:t>在提交工程笔记前写出即可。</w:t>
      </w:r>
    </w:p>
    <w:p>
      <w:pPr>
        <w:pStyle w:val="5"/>
        <w:spacing w:line="268" w:lineRule="exact"/>
        <w:ind w:left="672"/>
        <w:jc w:val="both"/>
      </w:pPr>
      <w:r>
        <w:t>⑸ 工程笔记必须非常有条理，即使是个门外汉，也能从中理解参赛队和整个历程。</w:t>
      </w:r>
    </w:p>
    <w:p>
      <w:pPr>
        <w:pStyle w:val="5"/>
        <w:spacing w:before="91"/>
        <w:ind w:left="672"/>
        <w:jc w:val="both"/>
      </w:pPr>
      <w:r>
        <w:t>⑹ 用不易褪色的墨水笔书写，不要用铅笔。</w:t>
      </w:r>
    </w:p>
    <w:p>
      <w:pPr>
        <w:pStyle w:val="5"/>
        <w:spacing w:before="91" w:line="321" w:lineRule="auto"/>
        <w:ind w:right="456" w:firstLine="371"/>
        <w:jc w:val="both"/>
      </w:pPr>
      <w:r>
        <w:rPr>
          <w:spacing w:val="-1"/>
        </w:rPr>
        <w:t>⑺ 工程笔记的参赛队部分要有对每个队员和指导教师的简单介绍。介绍应包括姓名、</w:t>
      </w:r>
      <w:r>
        <w:t>年龄</w:t>
      </w:r>
      <w:r>
        <w:rPr>
          <w:spacing w:val="-3"/>
        </w:rPr>
        <w:t>（或几年级</w:t>
      </w:r>
      <w:r>
        <w:rPr>
          <w:spacing w:val="-106"/>
        </w:rPr>
        <w:t>）</w:t>
      </w:r>
      <w:r>
        <w:rPr>
          <w:spacing w:val="-3"/>
        </w:rPr>
        <w:t>、兴趣、参加青少年机器人竞赛的原因等。</w:t>
      </w:r>
    </w:p>
    <w:p>
      <w:pPr>
        <w:pStyle w:val="5"/>
        <w:spacing w:line="268" w:lineRule="exact"/>
        <w:ind w:left="672"/>
        <w:jc w:val="both"/>
      </w:pPr>
      <w:r>
        <w:t>⑻ 每次会议开始时，用新的一页纸记录日期和起始时间。每天应该包括两项：</w:t>
      </w:r>
    </w:p>
    <w:p>
      <w:pPr>
        <w:pStyle w:val="9"/>
        <w:numPr>
          <w:ilvl w:val="0"/>
          <w:numId w:val="12"/>
        </w:numPr>
        <w:tabs>
          <w:tab w:val="left" w:pos="1297"/>
        </w:tabs>
        <w:spacing w:before="91" w:after="0" w:line="240" w:lineRule="auto"/>
        <w:ind w:left="1296" w:right="0" w:hanging="253"/>
        <w:jc w:val="both"/>
        <w:rPr>
          <w:sz w:val="21"/>
        </w:rPr>
      </w:pPr>
      <w:r>
        <w:rPr>
          <w:spacing w:val="-3"/>
          <w:sz w:val="21"/>
        </w:rPr>
        <w:t>任务：队员们在做什么，发现了什么</w:t>
      </w:r>
    </w:p>
    <w:p>
      <w:pPr>
        <w:pStyle w:val="9"/>
        <w:numPr>
          <w:ilvl w:val="0"/>
          <w:numId w:val="12"/>
        </w:numPr>
        <w:tabs>
          <w:tab w:val="left" w:pos="1309"/>
        </w:tabs>
        <w:spacing w:before="91" w:after="0" w:line="240" w:lineRule="auto"/>
        <w:ind w:left="1308" w:right="0" w:hanging="265"/>
        <w:jc w:val="both"/>
        <w:rPr>
          <w:sz w:val="21"/>
        </w:rPr>
      </w:pPr>
      <w:r>
        <w:rPr>
          <w:spacing w:val="-3"/>
          <w:sz w:val="21"/>
        </w:rPr>
        <w:t>反思：对所发生事件和待解决问题的看法</w:t>
      </w:r>
    </w:p>
    <w:p>
      <w:pPr>
        <w:pStyle w:val="5"/>
        <w:spacing w:before="91" w:line="321" w:lineRule="auto"/>
        <w:ind w:right="348" w:firstLine="371"/>
        <w:jc w:val="both"/>
      </w:pPr>
      <w:r>
        <w:rPr>
          <w:spacing w:val="-5"/>
        </w:rPr>
        <w:t xml:space="preserve">⑼ 记录了设计决策的工程笔记是由参赛队员共同努力建立的。每名队员都要参与记录， </w:t>
      </w:r>
      <w:r>
        <w:rPr>
          <w:spacing w:val="-4"/>
        </w:rPr>
        <w:t>记录后写下自己姓名和日期。</w:t>
      </w:r>
    </w:p>
    <w:p>
      <w:pPr>
        <w:pStyle w:val="5"/>
        <w:spacing w:line="321" w:lineRule="auto"/>
        <w:ind w:right="451" w:firstLine="371"/>
        <w:jc w:val="both"/>
      </w:pPr>
      <w:r>
        <w:t>⑽ 把所有对机器人的设计和修改都直接记录在笔记本中，如果可以的话，把细节和草图也收入进去。计算机程序、</w:t>
      </w:r>
      <w:r>
        <w:rPr>
          <w:rFonts w:ascii="Times New Roman" w:hAnsi="Times New Roman" w:eastAsia="Times New Roman"/>
        </w:rPr>
        <w:t xml:space="preserve">CAD </w:t>
      </w:r>
      <w:r>
        <w:t>图纸等其它材料应粘贴在笔记本上。将记录、计算都记在笔记本上，不要写在零散的单页纸上。</w:t>
      </w:r>
    </w:p>
    <w:p>
      <w:pPr>
        <w:pStyle w:val="5"/>
        <w:spacing w:line="321" w:lineRule="auto"/>
        <w:ind w:right="456" w:firstLine="371"/>
      </w:pPr>
      <w:r>
        <w:t>⑾ 在写错的地方或错误的日期上划一条单线。不要擦掉或使用涂改液。在所有改正过的地方签下姓名，写明日期。即使有些页面有错误，也不应将它们从笔记上删除。</w:t>
      </w:r>
    </w:p>
    <w:p>
      <w:pPr>
        <w:pStyle w:val="5"/>
        <w:spacing w:line="268" w:lineRule="exact"/>
        <w:ind w:left="672"/>
      </w:pPr>
      <w:r>
        <w:t>⑿ 每页纸的两面都要用。不要留空白或是在空白处划叉。不要忘了签下姓名，写日期。</w:t>
      </w:r>
    </w:p>
    <w:p>
      <w:pPr>
        <w:pStyle w:val="5"/>
        <w:spacing w:before="89" w:line="321" w:lineRule="auto"/>
        <w:ind w:right="456" w:firstLine="371"/>
      </w:pPr>
      <w:r>
        <w:t>⒀ 如果要插入图片或外界信息，用透明胶带把图片贴到笔记本上，并用不易褪色的笔描出图片轮廓。这样，如果图片脱落，队员们也知道这里贴过什么东西。</w:t>
      </w:r>
    </w:p>
    <w:p>
      <w:pPr>
        <w:pStyle w:val="5"/>
        <w:spacing w:line="269" w:lineRule="exact"/>
        <w:ind w:left="672"/>
      </w:pPr>
      <w:r>
        <w:t>⒁ 应该在笔记中附上建造机器人所需物料的清单。</w:t>
      </w:r>
    </w:p>
    <w:p>
      <w:pPr>
        <w:pStyle w:val="5"/>
        <w:spacing w:before="91"/>
        <w:ind w:left="672"/>
      </w:pPr>
      <w:r>
        <w:t>⒂ 工程笔记的团队部分也是你们讨论并展现整个赛季团队活动的好地方。</w:t>
      </w:r>
    </w:p>
    <w:p>
      <w:pPr>
        <w:pStyle w:val="5"/>
        <w:spacing w:before="90" w:line="321" w:lineRule="auto"/>
        <w:ind w:right="451" w:firstLine="371"/>
      </w:pPr>
      <w:r>
        <w:rPr>
          <w:spacing w:val="-6"/>
        </w:rPr>
        <w:t>请参考设计奖评价标准中对工程笔记内容的要求。一支优秀的参赛队，不仅要赢得比赛</w:t>
      </w:r>
      <w:r>
        <w:rPr>
          <w:spacing w:val="-4"/>
        </w:rPr>
        <w:t>的胜利，在备赛过程中也要以记工程笔记的形式收获更多知识、培养良好的习惯。</w:t>
      </w:r>
    </w:p>
    <w:p>
      <w:pPr>
        <w:pStyle w:val="5"/>
        <w:spacing w:before="3"/>
        <w:ind w:left="0"/>
        <w:rPr>
          <w:sz w:val="16"/>
        </w:rPr>
      </w:pPr>
    </w:p>
    <w:p>
      <w:pPr>
        <w:pStyle w:val="2"/>
        <w:numPr>
          <w:ilvl w:val="0"/>
          <w:numId w:val="11"/>
        </w:numPr>
        <w:tabs>
          <w:tab w:val="left" w:pos="582"/>
        </w:tabs>
        <w:spacing w:before="0" w:after="0" w:line="240" w:lineRule="auto"/>
        <w:ind w:left="581" w:right="0" w:hanging="282"/>
        <w:jc w:val="left"/>
      </w:pPr>
      <w:r>
        <w:t>对送审工程笔记的提示</w:t>
      </w:r>
    </w:p>
    <w:p>
      <w:pPr>
        <w:pStyle w:val="5"/>
        <w:spacing w:before="73" w:line="321" w:lineRule="auto"/>
        <w:ind w:right="451" w:firstLine="371"/>
        <w:jc w:val="both"/>
      </w:pPr>
      <w:r>
        <w:t>⑴ 每本笔记都是一部不断改正和发展的作品。如果你是手写的，裁判想看的不是笔记</w:t>
      </w:r>
      <w:r>
        <w:rPr>
          <w:spacing w:val="-9"/>
        </w:rPr>
        <w:t>本的终稿，而是充满了写错的词、污迹、磨损了的页角和发皱了的纸的真实作品。记住，保</w:t>
      </w:r>
      <w:r>
        <w:rPr>
          <w:spacing w:val="-5"/>
        </w:rPr>
        <w:t>持它的真实性！</w:t>
      </w:r>
    </w:p>
    <w:p>
      <w:pPr>
        <w:pStyle w:val="5"/>
        <w:spacing w:line="267" w:lineRule="exact"/>
        <w:ind w:left="672"/>
        <w:jc w:val="both"/>
      </w:pPr>
      <w:r>
        <w:t>⑵ 有指导教师和队员的简介和照片，能让评委很好地认识参赛队的每个成员。</w:t>
      </w:r>
    </w:p>
    <w:p>
      <w:pPr>
        <w:pStyle w:val="5"/>
        <w:spacing w:before="92"/>
        <w:ind w:left="672"/>
        <w:jc w:val="both"/>
      </w:pPr>
      <w:r>
        <w:t>⑶ 评委总是对独特的设计或比赛策略感到兴趣。另一方面，没有实质内容去支撑的设</w:t>
      </w:r>
    </w:p>
    <w:p>
      <w:pPr>
        <w:spacing w:after="0"/>
        <w:jc w:val="both"/>
        <w:sectPr>
          <w:pgSz w:w="11910" w:h="16840"/>
          <w:pgMar w:top="1440" w:right="1340" w:bottom="1180" w:left="1500" w:header="0" w:footer="992" w:gutter="0"/>
          <w:cols w:space="720" w:num="1"/>
        </w:sectPr>
      </w:pPr>
    </w:p>
    <w:p>
      <w:pPr>
        <w:pStyle w:val="5"/>
        <w:spacing w:before="60"/>
      </w:pPr>
      <w:r>
        <w:t>计，不会得到好评。</w:t>
      </w:r>
    </w:p>
    <w:p>
      <w:pPr>
        <w:pStyle w:val="5"/>
        <w:spacing w:before="91"/>
        <w:ind w:left="672"/>
      </w:pPr>
      <w:r>
        <w:t>⑷ 建议把机器人设计的图片或草图作为贯穿整个工程笔记的红线。</w:t>
      </w:r>
    </w:p>
    <w:p>
      <w:pPr>
        <w:pStyle w:val="5"/>
        <w:spacing w:before="91"/>
        <w:ind w:left="672"/>
      </w:pPr>
      <w:r>
        <w:t>⑸ 附带一份机器人硬件检查的清单。</w:t>
      </w:r>
    </w:p>
    <w:p>
      <w:pPr>
        <w:pStyle w:val="5"/>
        <w:snapToGrid w:val="0"/>
        <w:spacing w:before="0" w:beforeAutospacing="0" w:after="0" w:afterAutospacing="0" w:line="240" w:lineRule="auto"/>
        <w:ind w:left="119" w:right="0"/>
        <w:jc w:val="left"/>
        <w:textAlignment w:val="baseline"/>
        <w:rPr>
          <w:rFonts w:ascii="宋体" w:hAnsi="宋体" w:eastAsia="宋体" w:cs="宋体"/>
          <w:b w:val="0"/>
          <w:i w:val="0"/>
          <w:caps w:val="0"/>
          <w:spacing w:val="0"/>
          <w:w w:val="100"/>
          <w:sz w:val="20"/>
        </w:rPr>
      </w:pPr>
    </w:p>
    <w:sectPr>
      <w:pgSz w:w="11910" w:h="16840"/>
      <w:pgMar w:top="1440" w:right="1520" w:bottom="1180" w:left="1660" w:header="0" w:footer="9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3698240</wp:posOffset>
              </wp:positionH>
              <wp:positionV relativeFrom="page">
                <wp:posOffset>9921875</wp:posOffset>
              </wp:positionV>
              <wp:extent cx="167005" cy="152400"/>
              <wp:effectExtent l="0" t="0" r="0" b="0"/>
              <wp:wrapNone/>
              <wp:docPr id="111"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2pt;margin-top:781.25pt;height:12pt;width:13.15pt;mso-position-horizontal-relative:page;mso-position-vertical-relative:page;z-index:-251655168;mso-width-relative:page;mso-height-relative:page;" filled="f" stroked="f" coordsize="21600,21600" o:gfxdata="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7DzXbAAAADQEAAA8AAAAA&#10;AAAAAQAgAAAAIgAAAGRycy9kb3ducmV2LnhtbFBLAQIUABQAAAAIAIdO4kDuJ8m3nwEAACUDAAAO&#10;AAAAAAAAAAEAIAAAACoBAABkcnMvZTJvRG9jLnhtbFBLBQYAAAAABgAGAFkBAAA7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lowerLetter"/>
      <w:lvlText w:val="%1."/>
      <w:lvlJc w:val="left"/>
      <w:pPr>
        <w:ind w:left="140"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998" w:hanging="252"/>
      </w:pPr>
      <w:rPr>
        <w:rFonts w:hint="default"/>
        <w:lang w:val="zh-CN" w:eastAsia="zh-CN" w:bidi="zh-CN"/>
      </w:rPr>
    </w:lvl>
    <w:lvl w:ilvl="2" w:tentative="0">
      <w:start w:val="0"/>
      <w:numFmt w:val="bullet"/>
      <w:lvlText w:val="•"/>
      <w:lvlJc w:val="left"/>
      <w:pPr>
        <w:ind w:left="1857" w:hanging="252"/>
      </w:pPr>
      <w:rPr>
        <w:rFonts w:hint="default"/>
        <w:lang w:val="zh-CN" w:eastAsia="zh-CN" w:bidi="zh-CN"/>
      </w:rPr>
    </w:lvl>
    <w:lvl w:ilvl="3" w:tentative="0">
      <w:start w:val="0"/>
      <w:numFmt w:val="bullet"/>
      <w:lvlText w:val="•"/>
      <w:lvlJc w:val="left"/>
      <w:pPr>
        <w:ind w:left="2715" w:hanging="252"/>
      </w:pPr>
      <w:rPr>
        <w:rFonts w:hint="default"/>
        <w:lang w:val="zh-CN" w:eastAsia="zh-CN" w:bidi="zh-CN"/>
      </w:rPr>
    </w:lvl>
    <w:lvl w:ilvl="4" w:tentative="0">
      <w:start w:val="0"/>
      <w:numFmt w:val="bullet"/>
      <w:lvlText w:val="•"/>
      <w:lvlJc w:val="left"/>
      <w:pPr>
        <w:ind w:left="3574" w:hanging="252"/>
      </w:pPr>
      <w:rPr>
        <w:rFonts w:hint="default"/>
        <w:lang w:val="zh-CN" w:eastAsia="zh-CN" w:bidi="zh-CN"/>
      </w:rPr>
    </w:lvl>
    <w:lvl w:ilvl="5" w:tentative="0">
      <w:start w:val="0"/>
      <w:numFmt w:val="bullet"/>
      <w:lvlText w:val="•"/>
      <w:lvlJc w:val="left"/>
      <w:pPr>
        <w:ind w:left="4433" w:hanging="252"/>
      </w:pPr>
      <w:rPr>
        <w:rFonts w:hint="default"/>
        <w:lang w:val="zh-CN" w:eastAsia="zh-CN" w:bidi="zh-CN"/>
      </w:rPr>
    </w:lvl>
    <w:lvl w:ilvl="6" w:tentative="0">
      <w:start w:val="0"/>
      <w:numFmt w:val="bullet"/>
      <w:lvlText w:val="•"/>
      <w:lvlJc w:val="left"/>
      <w:pPr>
        <w:ind w:left="5291" w:hanging="252"/>
      </w:pPr>
      <w:rPr>
        <w:rFonts w:hint="default"/>
        <w:lang w:val="zh-CN" w:eastAsia="zh-CN" w:bidi="zh-CN"/>
      </w:rPr>
    </w:lvl>
    <w:lvl w:ilvl="7" w:tentative="0">
      <w:start w:val="0"/>
      <w:numFmt w:val="bullet"/>
      <w:lvlText w:val="•"/>
      <w:lvlJc w:val="left"/>
      <w:pPr>
        <w:ind w:left="6150" w:hanging="252"/>
      </w:pPr>
      <w:rPr>
        <w:rFonts w:hint="default"/>
        <w:lang w:val="zh-CN" w:eastAsia="zh-CN" w:bidi="zh-CN"/>
      </w:rPr>
    </w:lvl>
    <w:lvl w:ilvl="8" w:tentative="0">
      <w:start w:val="0"/>
      <w:numFmt w:val="bullet"/>
      <w:lvlText w:val="•"/>
      <w:lvlJc w:val="left"/>
      <w:pPr>
        <w:ind w:left="7009" w:hanging="252"/>
      </w:pPr>
      <w:rPr>
        <w:rFonts w:hint="default"/>
        <w:lang w:val="zh-CN" w:eastAsia="zh-CN" w:bidi="zh-CN"/>
      </w:rPr>
    </w:lvl>
  </w:abstractNum>
  <w:abstractNum w:abstractNumId="1">
    <w:nsid w:val="9C8AC8EF"/>
    <w:multiLevelType w:val="multilevel"/>
    <w:tmpl w:val="9C8AC8EF"/>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1"/>
      <w:numFmt w:val="decimal"/>
      <w:lvlText w:val="%2."/>
      <w:lvlJc w:val="left"/>
      <w:pPr>
        <w:ind w:left="1254" w:hanging="264"/>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089" w:hanging="264"/>
      </w:pPr>
      <w:rPr>
        <w:rFonts w:hint="default"/>
        <w:lang w:val="zh-CN" w:eastAsia="zh-CN" w:bidi="zh-CN"/>
      </w:rPr>
    </w:lvl>
    <w:lvl w:ilvl="3" w:tentative="0">
      <w:start w:val="0"/>
      <w:numFmt w:val="bullet"/>
      <w:lvlText w:val="•"/>
      <w:lvlJc w:val="left"/>
      <w:pPr>
        <w:ind w:left="2919" w:hanging="264"/>
      </w:pPr>
      <w:rPr>
        <w:rFonts w:hint="default"/>
        <w:lang w:val="zh-CN" w:eastAsia="zh-CN" w:bidi="zh-CN"/>
      </w:rPr>
    </w:lvl>
    <w:lvl w:ilvl="4" w:tentative="0">
      <w:start w:val="0"/>
      <w:numFmt w:val="bullet"/>
      <w:lvlText w:val="•"/>
      <w:lvlJc w:val="left"/>
      <w:pPr>
        <w:ind w:left="3748" w:hanging="264"/>
      </w:pPr>
      <w:rPr>
        <w:rFonts w:hint="default"/>
        <w:lang w:val="zh-CN" w:eastAsia="zh-CN" w:bidi="zh-CN"/>
      </w:rPr>
    </w:lvl>
    <w:lvl w:ilvl="5" w:tentative="0">
      <w:start w:val="0"/>
      <w:numFmt w:val="bullet"/>
      <w:lvlText w:val="•"/>
      <w:lvlJc w:val="left"/>
      <w:pPr>
        <w:ind w:left="4578" w:hanging="264"/>
      </w:pPr>
      <w:rPr>
        <w:rFonts w:hint="default"/>
        <w:lang w:val="zh-CN" w:eastAsia="zh-CN" w:bidi="zh-CN"/>
      </w:rPr>
    </w:lvl>
    <w:lvl w:ilvl="6" w:tentative="0">
      <w:start w:val="0"/>
      <w:numFmt w:val="bullet"/>
      <w:lvlText w:val="•"/>
      <w:lvlJc w:val="left"/>
      <w:pPr>
        <w:ind w:left="5408" w:hanging="264"/>
      </w:pPr>
      <w:rPr>
        <w:rFonts w:hint="default"/>
        <w:lang w:val="zh-CN" w:eastAsia="zh-CN" w:bidi="zh-CN"/>
      </w:rPr>
    </w:lvl>
    <w:lvl w:ilvl="7" w:tentative="0">
      <w:start w:val="0"/>
      <w:numFmt w:val="bullet"/>
      <w:lvlText w:val="•"/>
      <w:lvlJc w:val="left"/>
      <w:pPr>
        <w:ind w:left="6237" w:hanging="264"/>
      </w:pPr>
      <w:rPr>
        <w:rFonts w:hint="default"/>
        <w:lang w:val="zh-CN" w:eastAsia="zh-CN" w:bidi="zh-CN"/>
      </w:rPr>
    </w:lvl>
    <w:lvl w:ilvl="8" w:tentative="0">
      <w:start w:val="0"/>
      <w:numFmt w:val="bullet"/>
      <w:lvlText w:val="•"/>
      <w:lvlJc w:val="left"/>
      <w:pPr>
        <w:ind w:left="7067" w:hanging="264"/>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829" w:hanging="264"/>
        <w:jc w:val="left"/>
      </w:pPr>
      <w:rPr>
        <w:rFonts w:hint="default" w:ascii="Times New Roman" w:hAnsi="Times New Roman" w:eastAsia="Times New Roman" w:cs="Times New Roman"/>
        <w:w w:val="100"/>
        <w:sz w:val="21"/>
        <w:szCs w:val="21"/>
        <w:lang w:val="zh-CN" w:eastAsia="zh-CN" w:bidi="zh-CN"/>
      </w:rPr>
    </w:lvl>
    <w:lvl w:ilvl="1" w:tentative="0">
      <w:start w:val="1"/>
      <w:numFmt w:val="lowerLetter"/>
      <w:lvlText w:val="%2."/>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3">
    <w:nsid w:val="BF205925"/>
    <w:multiLevelType w:val="multilevel"/>
    <w:tmpl w:val="BF205925"/>
    <w:lvl w:ilvl="0" w:tentative="0">
      <w:start w:val="1"/>
      <w:numFmt w:val="decimal"/>
      <w:lvlText w:val="%1."/>
      <w:lvlJc w:val="left"/>
      <w:pPr>
        <w:ind w:left="1148"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898" w:hanging="264"/>
      </w:pPr>
      <w:rPr>
        <w:rFonts w:hint="default"/>
        <w:lang w:val="zh-CN" w:eastAsia="zh-CN" w:bidi="zh-CN"/>
      </w:rPr>
    </w:lvl>
    <w:lvl w:ilvl="2" w:tentative="0">
      <w:start w:val="0"/>
      <w:numFmt w:val="bullet"/>
      <w:lvlText w:val="•"/>
      <w:lvlJc w:val="left"/>
      <w:pPr>
        <w:ind w:left="2657" w:hanging="264"/>
      </w:pPr>
      <w:rPr>
        <w:rFonts w:hint="default"/>
        <w:lang w:val="zh-CN" w:eastAsia="zh-CN" w:bidi="zh-CN"/>
      </w:rPr>
    </w:lvl>
    <w:lvl w:ilvl="3" w:tentative="0">
      <w:start w:val="0"/>
      <w:numFmt w:val="bullet"/>
      <w:lvlText w:val="•"/>
      <w:lvlJc w:val="left"/>
      <w:pPr>
        <w:ind w:left="3415" w:hanging="264"/>
      </w:pPr>
      <w:rPr>
        <w:rFonts w:hint="default"/>
        <w:lang w:val="zh-CN" w:eastAsia="zh-CN" w:bidi="zh-CN"/>
      </w:rPr>
    </w:lvl>
    <w:lvl w:ilvl="4" w:tentative="0">
      <w:start w:val="0"/>
      <w:numFmt w:val="bullet"/>
      <w:lvlText w:val="•"/>
      <w:lvlJc w:val="left"/>
      <w:pPr>
        <w:ind w:left="4174" w:hanging="264"/>
      </w:pPr>
      <w:rPr>
        <w:rFonts w:hint="default"/>
        <w:lang w:val="zh-CN" w:eastAsia="zh-CN" w:bidi="zh-CN"/>
      </w:rPr>
    </w:lvl>
    <w:lvl w:ilvl="5" w:tentative="0">
      <w:start w:val="0"/>
      <w:numFmt w:val="bullet"/>
      <w:lvlText w:val="•"/>
      <w:lvlJc w:val="left"/>
      <w:pPr>
        <w:ind w:left="4933" w:hanging="264"/>
      </w:pPr>
      <w:rPr>
        <w:rFonts w:hint="default"/>
        <w:lang w:val="zh-CN" w:eastAsia="zh-CN" w:bidi="zh-CN"/>
      </w:rPr>
    </w:lvl>
    <w:lvl w:ilvl="6" w:tentative="0">
      <w:start w:val="0"/>
      <w:numFmt w:val="bullet"/>
      <w:lvlText w:val="•"/>
      <w:lvlJc w:val="left"/>
      <w:pPr>
        <w:ind w:left="5691" w:hanging="264"/>
      </w:pPr>
      <w:rPr>
        <w:rFonts w:hint="default"/>
        <w:lang w:val="zh-CN" w:eastAsia="zh-CN" w:bidi="zh-CN"/>
      </w:rPr>
    </w:lvl>
    <w:lvl w:ilvl="7" w:tentative="0">
      <w:start w:val="0"/>
      <w:numFmt w:val="bullet"/>
      <w:lvlText w:val="•"/>
      <w:lvlJc w:val="left"/>
      <w:pPr>
        <w:ind w:left="6450" w:hanging="264"/>
      </w:pPr>
      <w:rPr>
        <w:rFonts w:hint="default"/>
        <w:lang w:val="zh-CN" w:eastAsia="zh-CN" w:bidi="zh-CN"/>
      </w:rPr>
    </w:lvl>
    <w:lvl w:ilvl="8" w:tentative="0">
      <w:start w:val="0"/>
      <w:numFmt w:val="bullet"/>
      <w:lvlText w:val="•"/>
      <w:lvlJc w:val="left"/>
      <w:pPr>
        <w:ind w:left="7209" w:hanging="264"/>
      </w:pPr>
      <w:rPr>
        <w:rFonts w:hint="default"/>
        <w:lang w:val="zh-CN" w:eastAsia="zh-CN" w:bidi="zh-CN"/>
      </w:rPr>
    </w:lvl>
  </w:abstractNum>
  <w:abstractNum w:abstractNumId="4">
    <w:nsid w:val="C8879AEF"/>
    <w:multiLevelType w:val="multilevel"/>
    <w:tmpl w:val="C8879AEF"/>
    <w:lvl w:ilvl="0" w:tentative="0">
      <w:start w:val="1"/>
      <w:numFmt w:val="lowerLetter"/>
      <w:lvlText w:val="%1."/>
      <w:lvlJc w:val="left"/>
      <w:pPr>
        <w:ind w:left="565" w:hanging="252"/>
        <w:jc w:val="left"/>
      </w:pPr>
      <w:rPr>
        <w:rFonts w:hint="default" w:ascii="Times New Roman" w:hAnsi="Times New Roman" w:eastAsia="Times New Roman" w:cs="Times New Roman"/>
        <w:spacing w:val="-1"/>
        <w:w w:val="100"/>
        <w:sz w:val="21"/>
        <w:szCs w:val="21"/>
        <w:lang w:val="zh-CN" w:eastAsia="zh-CN" w:bidi="zh-CN"/>
      </w:rPr>
    </w:lvl>
    <w:lvl w:ilvl="1" w:tentative="0">
      <w:start w:val="1"/>
      <w:numFmt w:val="lowerRoman"/>
      <w:lvlText w:val="%2."/>
      <w:lvlJc w:val="left"/>
      <w:pPr>
        <w:ind w:left="990" w:hanging="216"/>
        <w:jc w:val="left"/>
      </w:pPr>
      <w:rPr>
        <w:rFonts w:hint="default" w:ascii="Times New Roman" w:hAnsi="Times New Roman" w:eastAsia="Times New Roman" w:cs="Times New Roman"/>
        <w:spacing w:val="-2"/>
        <w:w w:val="100"/>
        <w:sz w:val="21"/>
        <w:szCs w:val="21"/>
        <w:lang w:val="zh-CN" w:eastAsia="zh-CN" w:bidi="zh-CN"/>
      </w:rPr>
    </w:lvl>
    <w:lvl w:ilvl="2" w:tentative="0">
      <w:start w:val="0"/>
      <w:numFmt w:val="bullet"/>
      <w:lvlText w:val="•"/>
      <w:lvlJc w:val="left"/>
      <w:pPr>
        <w:ind w:left="1858" w:hanging="216"/>
      </w:pPr>
      <w:rPr>
        <w:rFonts w:hint="default"/>
        <w:lang w:val="zh-CN" w:eastAsia="zh-CN" w:bidi="zh-CN"/>
      </w:rPr>
    </w:lvl>
    <w:lvl w:ilvl="3" w:tentative="0">
      <w:start w:val="0"/>
      <w:numFmt w:val="bullet"/>
      <w:lvlText w:val="•"/>
      <w:lvlJc w:val="left"/>
      <w:pPr>
        <w:ind w:left="2716" w:hanging="216"/>
      </w:pPr>
      <w:rPr>
        <w:rFonts w:hint="default"/>
        <w:lang w:val="zh-CN" w:eastAsia="zh-CN" w:bidi="zh-CN"/>
      </w:rPr>
    </w:lvl>
    <w:lvl w:ilvl="4" w:tentative="0">
      <w:start w:val="0"/>
      <w:numFmt w:val="bullet"/>
      <w:lvlText w:val="•"/>
      <w:lvlJc w:val="left"/>
      <w:pPr>
        <w:ind w:left="3575" w:hanging="216"/>
      </w:pPr>
      <w:rPr>
        <w:rFonts w:hint="default"/>
        <w:lang w:val="zh-CN" w:eastAsia="zh-CN" w:bidi="zh-CN"/>
      </w:rPr>
    </w:lvl>
    <w:lvl w:ilvl="5" w:tentative="0">
      <w:start w:val="0"/>
      <w:numFmt w:val="bullet"/>
      <w:lvlText w:val="•"/>
      <w:lvlJc w:val="left"/>
      <w:pPr>
        <w:ind w:left="4433" w:hanging="216"/>
      </w:pPr>
      <w:rPr>
        <w:rFonts w:hint="default"/>
        <w:lang w:val="zh-CN" w:eastAsia="zh-CN" w:bidi="zh-CN"/>
      </w:rPr>
    </w:lvl>
    <w:lvl w:ilvl="6" w:tentative="0">
      <w:start w:val="0"/>
      <w:numFmt w:val="bullet"/>
      <w:lvlText w:val="•"/>
      <w:lvlJc w:val="left"/>
      <w:pPr>
        <w:ind w:left="5292" w:hanging="216"/>
      </w:pPr>
      <w:rPr>
        <w:rFonts w:hint="default"/>
        <w:lang w:val="zh-CN" w:eastAsia="zh-CN" w:bidi="zh-CN"/>
      </w:rPr>
    </w:lvl>
    <w:lvl w:ilvl="7" w:tentative="0">
      <w:start w:val="0"/>
      <w:numFmt w:val="bullet"/>
      <w:lvlText w:val="•"/>
      <w:lvlJc w:val="left"/>
      <w:pPr>
        <w:ind w:left="6150" w:hanging="216"/>
      </w:pPr>
      <w:rPr>
        <w:rFonts w:hint="default"/>
        <w:lang w:val="zh-CN" w:eastAsia="zh-CN" w:bidi="zh-CN"/>
      </w:rPr>
    </w:lvl>
    <w:lvl w:ilvl="8" w:tentative="0">
      <w:start w:val="0"/>
      <w:numFmt w:val="bullet"/>
      <w:lvlText w:val="•"/>
      <w:lvlJc w:val="left"/>
      <w:pPr>
        <w:ind w:left="7009" w:hanging="216"/>
      </w:pPr>
      <w:rPr>
        <w:rFonts w:hint="default"/>
        <w:lang w:val="zh-CN" w:eastAsia="zh-CN" w:bidi="zh-CN"/>
      </w:rPr>
    </w:lvl>
  </w:abstractNum>
  <w:abstractNum w:abstractNumId="5">
    <w:nsid w:val="CF092B84"/>
    <w:multiLevelType w:val="multilevel"/>
    <w:tmpl w:val="CF092B84"/>
    <w:lvl w:ilvl="0" w:tentative="0">
      <w:start w:val="1"/>
      <w:numFmt w:val="decimal"/>
      <w:lvlText w:val="%1."/>
      <w:lvlJc w:val="left"/>
      <w:pPr>
        <w:ind w:left="829" w:hanging="264"/>
        <w:jc w:val="left"/>
      </w:pPr>
      <w:rPr>
        <w:rFonts w:hint="default" w:ascii="Times New Roman" w:hAnsi="Times New Roman" w:eastAsia="Times New Roman" w:cs="Times New Roman"/>
        <w:w w:val="100"/>
        <w:sz w:val="21"/>
        <w:szCs w:val="21"/>
        <w:lang w:val="zh-CN" w:eastAsia="zh-CN" w:bidi="zh-CN"/>
      </w:rPr>
    </w:lvl>
    <w:lvl w:ilvl="1" w:tentative="0">
      <w:start w:val="1"/>
      <w:numFmt w:val="lowerLetter"/>
      <w:lvlText w:val="%2."/>
      <w:lvlJc w:val="left"/>
      <w:pPr>
        <w:ind w:left="1242" w:hanging="252"/>
        <w:jc w:val="left"/>
      </w:pPr>
      <w:rPr>
        <w:rFonts w:hint="default" w:ascii="Times New Roman" w:hAnsi="Times New Roman" w:eastAsia="Times New Roman" w:cs="Times New Roman"/>
        <w:spacing w:val="-1"/>
        <w:w w:val="100"/>
        <w:sz w:val="21"/>
        <w:szCs w:val="21"/>
        <w:lang w:val="zh-CN" w:eastAsia="zh-CN" w:bidi="zh-CN"/>
      </w:rPr>
    </w:lvl>
    <w:lvl w:ilvl="2" w:tentative="0">
      <w:start w:val="1"/>
      <w:numFmt w:val="lowerRoman"/>
      <w:lvlText w:val="%3."/>
      <w:lvlJc w:val="left"/>
      <w:pPr>
        <w:ind w:left="1628" w:hanging="216"/>
        <w:jc w:val="left"/>
      </w:pPr>
      <w:rPr>
        <w:rFonts w:hint="default" w:ascii="Times New Roman" w:hAnsi="Times New Roman" w:eastAsia="Times New Roman" w:cs="Times New Roman"/>
        <w:spacing w:val="-2"/>
        <w:w w:val="100"/>
        <w:sz w:val="21"/>
        <w:szCs w:val="21"/>
        <w:lang w:val="zh-CN" w:eastAsia="zh-CN" w:bidi="zh-CN"/>
      </w:rPr>
    </w:lvl>
    <w:lvl w:ilvl="3" w:tentative="0">
      <w:start w:val="0"/>
      <w:numFmt w:val="bullet"/>
      <w:lvlText w:val="•"/>
      <w:lvlJc w:val="left"/>
      <w:pPr>
        <w:ind w:left="2508" w:hanging="216"/>
      </w:pPr>
      <w:rPr>
        <w:rFonts w:hint="default"/>
        <w:lang w:val="zh-CN" w:eastAsia="zh-CN" w:bidi="zh-CN"/>
      </w:rPr>
    </w:lvl>
    <w:lvl w:ilvl="4" w:tentative="0">
      <w:start w:val="0"/>
      <w:numFmt w:val="bullet"/>
      <w:lvlText w:val="•"/>
      <w:lvlJc w:val="left"/>
      <w:pPr>
        <w:ind w:left="3396" w:hanging="216"/>
      </w:pPr>
      <w:rPr>
        <w:rFonts w:hint="default"/>
        <w:lang w:val="zh-CN" w:eastAsia="zh-CN" w:bidi="zh-CN"/>
      </w:rPr>
    </w:lvl>
    <w:lvl w:ilvl="5" w:tentative="0">
      <w:start w:val="0"/>
      <w:numFmt w:val="bullet"/>
      <w:lvlText w:val="•"/>
      <w:lvlJc w:val="left"/>
      <w:pPr>
        <w:ind w:left="4284" w:hanging="216"/>
      </w:pPr>
      <w:rPr>
        <w:rFonts w:hint="default"/>
        <w:lang w:val="zh-CN" w:eastAsia="zh-CN" w:bidi="zh-CN"/>
      </w:rPr>
    </w:lvl>
    <w:lvl w:ilvl="6" w:tentative="0">
      <w:start w:val="0"/>
      <w:numFmt w:val="bullet"/>
      <w:lvlText w:val="•"/>
      <w:lvlJc w:val="left"/>
      <w:pPr>
        <w:ind w:left="5173" w:hanging="216"/>
      </w:pPr>
      <w:rPr>
        <w:rFonts w:hint="default"/>
        <w:lang w:val="zh-CN" w:eastAsia="zh-CN" w:bidi="zh-CN"/>
      </w:rPr>
    </w:lvl>
    <w:lvl w:ilvl="7" w:tentative="0">
      <w:start w:val="0"/>
      <w:numFmt w:val="bullet"/>
      <w:lvlText w:val="•"/>
      <w:lvlJc w:val="left"/>
      <w:pPr>
        <w:ind w:left="6061" w:hanging="216"/>
      </w:pPr>
      <w:rPr>
        <w:rFonts w:hint="default"/>
        <w:lang w:val="zh-CN" w:eastAsia="zh-CN" w:bidi="zh-CN"/>
      </w:rPr>
    </w:lvl>
    <w:lvl w:ilvl="8" w:tentative="0">
      <w:start w:val="0"/>
      <w:numFmt w:val="bullet"/>
      <w:lvlText w:val="•"/>
      <w:lvlJc w:val="left"/>
      <w:pPr>
        <w:ind w:left="6949" w:hanging="216"/>
      </w:pPr>
      <w:rPr>
        <w:rFonts w:hint="default"/>
        <w:lang w:val="zh-CN" w:eastAsia="zh-CN" w:bidi="zh-CN"/>
      </w:rPr>
    </w:lvl>
  </w:abstractNum>
  <w:abstractNum w:abstractNumId="6">
    <w:nsid w:val="D7F9FE59"/>
    <w:multiLevelType w:val="multilevel"/>
    <w:tmpl w:val="D7F9FE59"/>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610" w:hanging="252"/>
      </w:pPr>
      <w:rPr>
        <w:rFonts w:hint="default"/>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7">
    <w:nsid w:val="DCBA6B53"/>
    <w:multiLevelType w:val="multilevel"/>
    <w:tmpl w:val="DCBA6B53"/>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610" w:hanging="252"/>
      </w:pPr>
      <w:rPr>
        <w:rFonts w:hint="default"/>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8">
    <w:nsid w:val="F4B5D9F5"/>
    <w:multiLevelType w:val="multilevel"/>
    <w:tmpl w:val="F4B5D9F5"/>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610" w:hanging="252"/>
      </w:pPr>
      <w:rPr>
        <w:rFonts w:hint="default"/>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9">
    <w:nsid w:val="0053208E"/>
    <w:multiLevelType w:val="multilevel"/>
    <w:tmpl w:val="0053208E"/>
    <w:lvl w:ilvl="0" w:tentative="0">
      <w:start w:val="0"/>
      <w:numFmt w:val="bullet"/>
      <w:lvlText w:val=""/>
      <w:lvlJc w:val="left"/>
      <w:pPr>
        <w:ind w:left="980" w:hanging="413"/>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400" w:hanging="408"/>
      </w:pPr>
      <w:rPr>
        <w:rFonts w:hint="default" w:ascii="Wingdings" w:hAnsi="Wingdings" w:eastAsia="Wingdings" w:cs="Wingdings"/>
        <w:w w:val="100"/>
        <w:sz w:val="21"/>
        <w:szCs w:val="21"/>
        <w:lang w:val="zh-CN" w:eastAsia="zh-CN" w:bidi="zh-CN"/>
      </w:rPr>
    </w:lvl>
    <w:lvl w:ilvl="2" w:tentative="0">
      <w:start w:val="0"/>
      <w:numFmt w:val="bullet"/>
      <w:lvlText w:val="•"/>
      <w:lvlJc w:val="left"/>
      <w:pPr>
        <w:ind w:left="2214" w:hanging="408"/>
      </w:pPr>
      <w:rPr>
        <w:rFonts w:hint="default"/>
        <w:lang w:val="zh-CN" w:eastAsia="zh-CN" w:bidi="zh-CN"/>
      </w:rPr>
    </w:lvl>
    <w:lvl w:ilvl="3" w:tentative="0">
      <w:start w:val="0"/>
      <w:numFmt w:val="bullet"/>
      <w:lvlText w:val="•"/>
      <w:lvlJc w:val="left"/>
      <w:pPr>
        <w:ind w:left="3028" w:hanging="408"/>
      </w:pPr>
      <w:rPr>
        <w:rFonts w:hint="default"/>
        <w:lang w:val="zh-CN" w:eastAsia="zh-CN" w:bidi="zh-CN"/>
      </w:rPr>
    </w:lvl>
    <w:lvl w:ilvl="4" w:tentative="0">
      <w:start w:val="0"/>
      <w:numFmt w:val="bullet"/>
      <w:lvlText w:val="•"/>
      <w:lvlJc w:val="left"/>
      <w:pPr>
        <w:ind w:left="3842" w:hanging="408"/>
      </w:pPr>
      <w:rPr>
        <w:rFonts w:hint="default"/>
        <w:lang w:val="zh-CN" w:eastAsia="zh-CN" w:bidi="zh-CN"/>
      </w:rPr>
    </w:lvl>
    <w:lvl w:ilvl="5" w:tentative="0">
      <w:start w:val="0"/>
      <w:numFmt w:val="bullet"/>
      <w:lvlText w:val="•"/>
      <w:lvlJc w:val="left"/>
      <w:pPr>
        <w:ind w:left="4656" w:hanging="408"/>
      </w:pPr>
      <w:rPr>
        <w:rFonts w:hint="default"/>
        <w:lang w:val="zh-CN" w:eastAsia="zh-CN" w:bidi="zh-CN"/>
      </w:rPr>
    </w:lvl>
    <w:lvl w:ilvl="6" w:tentative="0">
      <w:start w:val="0"/>
      <w:numFmt w:val="bullet"/>
      <w:lvlText w:val="•"/>
      <w:lvlJc w:val="left"/>
      <w:pPr>
        <w:ind w:left="5470" w:hanging="408"/>
      </w:pPr>
      <w:rPr>
        <w:rFonts w:hint="default"/>
        <w:lang w:val="zh-CN" w:eastAsia="zh-CN" w:bidi="zh-CN"/>
      </w:rPr>
    </w:lvl>
    <w:lvl w:ilvl="7" w:tentative="0">
      <w:start w:val="0"/>
      <w:numFmt w:val="bullet"/>
      <w:lvlText w:val="•"/>
      <w:lvlJc w:val="left"/>
      <w:pPr>
        <w:ind w:left="6284" w:hanging="408"/>
      </w:pPr>
      <w:rPr>
        <w:rFonts w:hint="default"/>
        <w:lang w:val="zh-CN" w:eastAsia="zh-CN" w:bidi="zh-CN"/>
      </w:rPr>
    </w:lvl>
    <w:lvl w:ilvl="8" w:tentative="0">
      <w:start w:val="0"/>
      <w:numFmt w:val="bullet"/>
      <w:lvlText w:val="•"/>
      <w:lvlJc w:val="left"/>
      <w:pPr>
        <w:ind w:left="7098" w:hanging="408"/>
      </w:pPr>
      <w:rPr>
        <w:rFonts w:hint="default"/>
        <w:lang w:val="zh-CN" w:eastAsia="zh-CN" w:bidi="zh-CN"/>
      </w:rPr>
    </w:lvl>
  </w:abstractNum>
  <w:abstractNum w:abstractNumId="10">
    <w:nsid w:val="0248C179"/>
    <w:multiLevelType w:val="multilevel"/>
    <w:tmpl w:val="0248C179"/>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610" w:hanging="252"/>
      </w:pPr>
      <w:rPr>
        <w:rFonts w:hint="default"/>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11">
    <w:nsid w:val="03D62ECE"/>
    <w:multiLevelType w:val="multilevel"/>
    <w:tmpl w:val="03D62ECE"/>
    <w:lvl w:ilvl="0" w:tentative="0">
      <w:start w:val="1"/>
      <w:numFmt w:val="decimal"/>
      <w:lvlText w:val="%1."/>
      <w:lvlJc w:val="left"/>
      <w:pPr>
        <w:ind w:left="829" w:hanging="264"/>
        <w:jc w:val="left"/>
      </w:pPr>
      <w:rPr>
        <w:rFonts w:hint="default" w:ascii="Times New Roman" w:hAnsi="Times New Roman" w:eastAsia="Times New Roman" w:cs="Times New Roman"/>
        <w:w w:val="100"/>
        <w:sz w:val="21"/>
        <w:szCs w:val="21"/>
        <w:lang w:val="zh-CN" w:eastAsia="zh-CN" w:bidi="zh-CN"/>
      </w:rPr>
    </w:lvl>
    <w:lvl w:ilvl="1" w:tentative="0">
      <w:start w:val="1"/>
      <w:numFmt w:val="lowerLetter"/>
      <w:lvlText w:val="%2."/>
      <w:lvlJc w:val="left"/>
      <w:pPr>
        <w:ind w:left="819" w:hanging="252"/>
        <w:jc w:val="left"/>
      </w:pPr>
      <w:rPr>
        <w:rFonts w:hint="default" w:ascii="Times New Roman" w:hAnsi="Times New Roman" w:eastAsia="Times New Roman" w:cs="Times New Roman"/>
        <w:spacing w:val="-1"/>
        <w:w w:val="100"/>
        <w:sz w:val="21"/>
        <w:szCs w:val="21"/>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12">
    <w:nsid w:val="2470EC97"/>
    <w:multiLevelType w:val="multilevel"/>
    <w:tmpl w:val="2470EC97"/>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610" w:hanging="252"/>
      </w:pPr>
      <w:rPr>
        <w:rFonts w:hint="default"/>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13">
    <w:nsid w:val="25B654F3"/>
    <w:multiLevelType w:val="multilevel"/>
    <w:tmpl w:val="25B654F3"/>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610" w:hanging="252"/>
      </w:pPr>
      <w:rPr>
        <w:rFonts w:hint="default"/>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abstractNum w:abstractNumId="14">
    <w:nsid w:val="2A8F537B"/>
    <w:multiLevelType w:val="multilevel"/>
    <w:tmpl w:val="2A8F537B"/>
    <w:lvl w:ilvl="0" w:tentative="0">
      <w:start w:val="1"/>
      <w:numFmt w:val="lowerLetter"/>
      <w:lvlText w:val="%1."/>
      <w:lvlJc w:val="left"/>
      <w:pPr>
        <w:ind w:left="565"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376" w:hanging="252"/>
      </w:pPr>
      <w:rPr>
        <w:rFonts w:hint="default"/>
        <w:lang w:val="zh-CN" w:eastAsia="zh-CN" w:bidi="zh-CN"/>
      </w:rPr>
    </w:lvl>
    <w:lvl w:ilvl="2" w:tentative="0">
      <w:start w:val="0"/>
      <w:numFmt w:val="bullet"/>
      <w:lvlText w:val="•"/>
      <w:lvlJc w:val="left"/>
      <w:pPr>
        <w:ind w:left="2193" w:hanging="252"/>
      </w:pPr>
      <w:rPr>
        <w:rFonts w:hint="default"/>
        <w:lang w:val="zh-CN" w:eastAsia="zh-CN" w:bidi="zh-CN"/>
      </w:rPr>
    </w:lvl>
    <w:lvl w:ilvl="3" w:tentative="0">
      <w:start w:val="0"/>
      <w:numFmt w:val="bullet"/>
      <w:lvlText w:val="•"/>
      <w:lvlJc w:val="left"/>
      <w:pPr>
        <w:ind w:left="3009" w:hanging="252"/>
      </w:pPr>
      <w:rPr>
        <w:rFonts w:hint="default"/>
        <w:lang w:val="zh-CN" w:eastAsia="zh-CN" w:bidi="zh-CN"/>
      </w:rPr>
    </w:lvl>
    <w:lvl w:ilvl="4" w:tentative="0">
      <w:start w:val="0"/>
      <w:numFmt w:val="bullet"/>
      <w:lvlText w:val="•"/>
      <w:lvlJc w:val="left"/>
      <w:pPr>
        <w:ind w:left="3826" w:hanging="252"/>
      </w:pPr>
      <w:rPr>
        <w:rFonts w:hint="default"/>
        <w:lang w:val="zh-CN" w:eastAsia="zh-CN" w:bidi="zh-CN"/>
      </w:rPr>
    </w:lvl>
    <w:lvl w:ilvl="5" w:tentative="0">
      <w:start w:val="0"/>
      <w:numFmt w:val="bullet"/>
      <w:lvlText w:val="•"/>
      <w:lvlJc w:val="left"/>
      <w:pPr>
        <w:ind w:left="4643" w:hanging="252"/>
      </w:pPr>
      <w:rPr>
        <w:rFonts w:hint="default"/>
        <w:lang w:val="zh-CN" w:eastAsia="zh-CN" w:bidi="zh-CN"/>
      </w:rPr>
    </w:lvl>
    <w:lvl w:ilvl="6" w:tentative="0">
      <w:start w:val="0"/>
      <w:numFmt w:val="bullet"/>
      <w:lvlText w:val="•"/>
      <w:lvlJc w:val="left"/>
      <w:pPr>
        <w:ind w:left="5459" w:hanging="252"/>
      </w:pPr>
      <w:rPr>
        <w:rFonts w:hint="default"/>
        <w:lang w:val="zh-CN" w:eastAsia="zh-CN" w:bidi="zh-CN"/>
      </w:rPr>
    </w:lvl>
    <w:lvl w:ilvl="7" w:tentative="0">
      <w:start w:val="0"/>
      <w:numFmt w:val="bullet"/>
      <w:lvlText w:val="•"/>
      <w:lvlJc w:val="left"/>
      <w:pPr>
        <w:ind w:left="6276" w:hanging="252"/>
      </w:pPr>
      <w:rPr>
        <w:rFonts w:hint="default"/>
        <w:lang w:val="zh-CN" w:eastAsia="zh-CN" w:bidi="zh-CN"/>
      </w:rPr>
    </w:lvl>
    <w:lvl w:ilvl="8" w:tentative="0">
      <w:start w:val="0"/>
      <w:numFmt w:val="bullet"/>
      <w:lvlText w:val="•"/>
      <w:lvlJc w:val="left"/>
      <w:pPr>
        <w:ind w:left="7093" w:hanging="252"/>
      </w:pPr>
      <w:rPr>
        <w:rFonts w:hint="default"/>
        <w:lang w:val="zh-CN" w:eastAsia="zh-CN" w:bidi="zh-CN"/>
      </w:rPr>
    </w:lvl>
  </w:abstractNum>
  <w:abstractNum w:abstractNumId="15">
    <w:nsid w:val="4C1BAE26"/>
    <w:multiLevelType w:val="multilevel"/>
    <w:tmpl w:val="4C1BAE26"/>
    <w:lvl w:ilvl="0" w:tentative="0">
      <w:start w:val="1"/>
      <w:numFmt w:val="lowerLetter"/>
      <w:lvlText w:val="%1."/>
      <w:lvlJc w:val="left"/>
      <w:pPr>
        <w:ind w:left="814" w:hanging="252"/>
        <w:jc w:val="left"/>
      </w:pPr>
      <w:rPr>
        <w:rFonts w:hint="default" w:ascii="Times New Roman" w:hAnsi="Times New Roman" w:eastAsia="Times New Roman" w:cs="Times New Roman"/>
        <w:spacing w:val="-1"/>
        <w:w w:val="100"/>
        <w:sz w:val="21"/>
        <w:szCs w:val="21"/>
        <w:lang w:val="zh-CN" w:eastAsia="zh-CN" w:bidi="zh-CN"/>
      </w:rPr>
    </w:lvl>
    <w:lvl w:ilvl="1" w:tentative="0">
      <w:start w:val="1"/>
      <w:numFmt w:val="decimal"/>
      <w:lvlText w:val="%2."/>
      <w:lvlJc w:val="left"/>
      <w:pPr>
        <w:ind w:left="1254" w:hanging="264"/>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089" w:hanging="264"/>
      </w:pPr>
      <w:rPr>
        <w:rFonts w:hint="default"/>
        <w:lang w:val="zh-CN" w:eastAsia="zh-CN" w:bidi="zh-CN"/>
      </w:rPr>
    </w:lvl>
    <w:lvl w:ilvl="3" w:tentative="0">
      <w:start w:val="0"/>
      <w:numFmt w:val="bullet"/>
      <w:lvlText w:val="•"/>
      <w:lvlJc w:val="left"/>
      <w:pPr>
        <w:ind w:left="2919" w:hanging="264"/>
      </w:pPr>
      <w:rPr>
        <w:rFonts w:hint="default"/>
        <w:lang w:val="zh-CN" w:eastAsia="zh-CN" w:bidi="zh-CN"/>
      </w:rPr>
    </w:lvl>
    <w:lvl w:ilvl="4" w:tentative="0">
      <w:start w:val="0"/>
      <w:numFmt w:val="bullet"/>
      <w:lvlText w:val="•"/>
      <w:lvlJc w:val="left"/>
      <w:pPr>
        <w:ind w:left="3748" w:hanging="264"/>
      </w:pPr>
      <w:rPr>
        <w:rFonts w:hint="default"/>
        <w:lang w:val="zh-CN" w:eastAsia="zh-CN" w:bidi="zh-CN"/>
      </w:rPr>
    </w:lvl>
    <w:lvl w:ilvl="5" w:tentative="0">
      <w:start w:val="0"/>
      <w:numFmt w:val="bullet"/>
      <w:lvlText w:val="•"/>
      <w:lvlJc w:val="left"/>
      <w:pPr>
        <w:ind w:left="4578" w:hanging="264"/>
      </w:pPr>
      <w:rPr>
        <w:rFonts w:hint="default"/>
        <w:lang w:val="zh-CN" w:eastAsia="zh-CN" w:bidi="zh-CN"/>
      </w:rPr>
    </w:lvl>
    <w:lvl w:ilvl="6" w:tentative="0">
      <w:start w:val="0"/>
      <w:numFmt w:val="bullet"/>
      <w:lvlText w:val="•"/>
      <w:lvlJc w:val="left"/>
      <w:pPr>
        <w:ind w:left="5408" w:hanging="264"/>
      </w:pPr>
      <w:rPr>
        <w:rFonts w:hint="default"/>
        <w:lang w:val="zh-CN" w:eastAsia="zh-CN" w:bidi="zh-CN"/>
      </w:rPr>
    </w:lvl>
    <w:lvl w:ilvl="7" w:tentative="0">
      <w:start w:val="0"/>
      <w:numFmt w:val="bullet"/>
      <w:lvlText w:val="•"/>
      <w:lvlJc w:val="left"/>
      <w:pPr>
        <w:ind w:left="6237" w:hanging="264"/>
      </w:pPr>
      <w:rPr>
        <w:rFonts w:hint="default"/>
        <w:lang w:val="zh-CN" w:eastAsia="zh-CN" w:bidi="zh-CN"/>
      </w:rPr>
    </w:lvl>
    <w:lvl w:ilvl="8" w:tentative="0">
      <w:start w:val="0"/>
      <w:numFmt w:val="bullet"/>
      <w:lvlText w:val="•"/>
      <w:lvlJc w:val="left"/>
      <w:pPr>
        <w:ind w:left="7067" w:hanging="264"/>
      </w:pPr>
      <w:rPr>
        <w:rFonts w:hint="default"/>
        <w:lang w:val="zh-CN" w:eastAsia="zh-CN" w:bidi="zh-CN"/>
      </w:rPr>
    </w:lvl>
  </w:abstractNum>
  <w:abstractNum w:abstractNumId="16">
    <w:nsid w:val="4D4DC07F"/>
    <w:multiLevelType w:val="multilevel"/>
    <w:tmpl w:val="4D4DC07F"/>
    <w:lvl w:ilvl="0" w:tentative="0">
      <w:start w:val="1"/>
      <w:numFmt w:val="lowerLetter"/>
      <w:lvlText w:val="%1."/>
      <w:lvlJc w:val="left"/>
      <w:pPr>
        <w:ind w:left="565" w:hanging="252"/>
        <w:jc w:val="left"/>
      </w:pPr>
      <w:rPr>
        <w:rFonts w:hint="default" w:ascii="Times New Roman" w:hAnsi="Times New Roman" w:eastAsia="Times New Roman" w:cs="Times New Roman"/>
        <w:spacing w:val="-1"/>
        <w:w w:val="100"/>
        <w:sz w:val="21"/>
        <w:szCs w:val="21"/>
        <w:lang w:val="zh-CN" w:eastAsia="zh-CN" w:bidi="zh-CN"/>
      </w:rPr>
    </w:lvl>
    <w:lvl w:ilvl="1" w:tentative="0">
      <w:start w:val="1"/>
      <w:numFmt w:val="lowerRoman"/>
      <w:lvlText w:val="%2."/>
      <w:lvlJc w:val="left"/>
      <w:pPr>
        <w:ind w:left="1206" w:hanging="216"/>
        <w:jc w:val="left"/>
      </w:pPr>
      <w:rPr>
        <w:rFonts w:hint="default" w:ascii="Times New Roman" w:hAnsi="Times New Roman" w:eastAsia="Times New Roman" w:cs="Times New Roman"/>
        <w:spacing w:val="-2"/>
        <w:w w:val="100"/>
        <w:sz w:val="21"/>
        <w:szCs w:val="21"/>
        <w:lang w:val="zh-CN" w:eastAsia="zh-CN" w:bidi="zh-CN"/>
      </w:rPr>
    </w:lvl>
    <w:lvl w:ilvl="2" w:tentative="0">
      <w:start w:val="0"/>
      <w:numFmt w:val="bullet"/>
      <w:lvlText w:val="•"/>
      <w:lvlJc w:val="left"/>
      <w:pPr>
        <w:ind w:left="2036" w:hanging="216"/>
      </w:pPr>
      <w:rPr>
        <w:rFonts w:hint="default"/>
        <w:lang w:val="zh-CN" w:eastAsia="zh-CN" w:bidi="zh-CN"/>
      </w:rPr>
    </w:lvl>
    <w:lvl w:ilvl="3" w:tentative="0">
      <w:start w:val="0"/>
      <w:numFmt w:val="bullet"/>
      <w:lvlText w:val="•"/>
      <w:lvlJc w:val="left"/>
      <w:pPr>
        <w:ind w:left="2872" w:hanging="216"/>
      </w:pPr>
      <w:rPr>
        <w:rFonts w:hint="default"/>
        <w:lang w:val="zh-CN" w:eastAsia="zh-CN" w:bidi="zh-CN"/>
      </w:rPr>
    </w:lvl>
    <w:lvl w:ilvl="4" w:tentative="0">
      <w:start w:val="0"/>
      <w:numFmt w:val="bullet"/>
      <w:lvlText w:val="•"/>
      <w:lvlJc w:val="left"/>
      <w:pPr>
        <w:ind w:left="3708" w:hanging="216"/>
      </w:pPr>
      <w:rPr>
        <w:rFonts w:hint="default"/>
        <w:lang w:val="zh-CN" w:eastAsia="zh-CN" w:bidi="zh-CN"/>
      </w:rPr>
    </w:lvl>
    <w:lvl w:ilvl="5" w:tentative="0">
      <w:start w:val="0"/>
      <w:numFmt w:val="bullet"/>
      <w:lvlText w:val="•"/>
      <w:lvlJc w:val="left"/>
      <w:pPr>
        <w:ind w:left="4545" w:hanging="216"/>
      </w:pPr>
      <w:rPr>
        <w:rFonts w:hint="default"/>
        <w:lang w:val="zh-CN" w:eastAsia="zh-CN" w:bidi="zh-CN"/>
      </w:rPr>
    </w:lvl>
    <w:lvl w:ilvl="6" w:tentative="0">
      <w:start w:val="0"/>
      <w:numFmt w:val="bullet"/>
      <w:lvlText w:val="•"/>
      <w:lvlJc w:val="left"/>
      <w:pPr>
        <w:ind w:left="5381" w:hanging="216"/>
      </w:pPr>
      <w:rPr>
        <w:rFonts w:hint="default"/>
        <w:lang w:val="zh-CN" w:eastAsia="zh-CN" w:bidi="zh-CN"/>
      </w:rPr>
    </w:lvl>
    <w:lvl w:ilvl="7" w:tentative="0">
      <w:start w:val="0"/>
      <w:numFmt w:val="bullet"/>
      <w:lvlText w:val="•"/>
      <w:lvlJc w:val="left"/>
      <w:pPr>
        <w:ind w:left="6217" w:hanging="216"/>
      </w:pPr>
      <w:rPr>
        <w:rFonts w:hint="default"/>
        <w:lang w:val="zh-CN" w:eastAsia="zh-CN" w:bidi="zh-CN"/>
      </w:rPr>
    </w:lvl>
    <w:lvl w:ilvl="8" w:tentative="0">
      <w:start w:val="0"/>
      <w:numFmt w:val="bullet"/>
      <w:lvlText w:val="•"/>
      <w:lvlJc w:val="left"/>
      <w:pPr>
        <w:ind w:left="7053" w:hanging="216"/>
      </w:pPr>
      <w:rPr>
        <w:rFonts w:hint="default"/>
        <w:lang w:val="zh-CN" w:eastAsia="zh-CN" w:bidi="zh-CN"/>
      </w:rPr>
    </w:lvl>
  </w:abstractNum>
  <w:abstractNum w:abstractNumId="17">
    <w:nsid w:val="59ADCABA"/>
    <w:multiLevelType w:val="multilevel"/>
    <w:tmpl w:val="59ADCABA"/>
    <w:lvl w:ilvl="0" w:tentative="0">
      <w:start w:val="0"/>
      <w:numFmt w:val="bullet"/>
      <w:lvlText w:val=""/>
      <w:lvlJc w:val="left"/>
      <w:pPr>
        <w:ind w:left="980" w:hanging="300"/>
      </w:pPr>
      <w:rPr>
        <w:rFonts w:hint="default" w:ascii="Wingdings" w:hAnsi="Wingdings" w:eastAsia="Wingdings" w:cs="Wingdings"/>
        <w:w w:val="100"/>
        <w:sz w:val="21"/>
        <w:szCs w:val="21"/>
        <w:lang w:val="zh-CN" w:eastAsia="zh-CN" w:bidi="zh-CN"/>
      </w:rPr>
    </w:lvl>
    <w:lvl w:ilvl="1" w:tentative="0">
      <w:start w:val="0"/>
      <w:numFmt w:val="bullet"/>
      <w:lvlText w:val="•"/>
      <w:lvlJc w:val="left"/>
      <w:pPr>
        <w:ind w:left="1754" w:hanging="300"/>
      </w:pPr>
      <w:rPr>
        <w:rFonts w:hint="default"/>
        <w:lang w:val="zh-CN" w:eastAsia="zh-CN" w:bidi="zh-CN"/>
      </w:rPr>
    </w:lvl>
    <w:lvl w:ilvl="2" w:tentative="0">
      <w:start w:val="0"/>
      <w:numFmt w:val="bullet"/>
      <w:lvlText w:val="•"/>
      <w:lvlJc w:val="left"/>
      <w:pPr>
        <w:ind w:left="2529" w:hanging="300"/>
      </w:pPr>
      <w:rPr>
        <w:rFonts w:hint="default"/>
        <w:lang w:val="zh-CN" w:eastAsia="zh-CN" w:bidi="zh-CN"/>
      </w:rPr>
    </w:lvl>
    <w:lvl w:ilvl="3" w:tentative="0">
      <w:start w:val="0"/>
      <w:numFmt w:val="bullet"/>
      <w:lvlText w:val="•"/>
      <w:lvlJc w:val="left"/>
      <w:pPr>
        <w:ind w:left="3303" w:hanging="300"/>
      </w:pPr>
      <w:rPr>
        <w:rFonts w:hint="default"/>
        <w:lang w:val="zh-CN" w:eastAsia="zh-CN" w:bidi="zh-CN"/>
      </w:rPr>
    </w:lvl>
    <w:lvl w:ilvl="4" w:tentative="0">
      <w:start w:val="0"/>
      <w:numFmt w:val="bullet"/>
      <w:lvlText w:val="•"/>
      <w:lvlJc w:val="left"/>
      <w:pPr>
        <w:ind w:left="4078" w:hanging="300"/>
      </w:pPr>
      <w:rPr>
        <w:rFonts w:hint="default"/>
        <w:lang w:val="zh-CN" w:eastAsia="zh-CN" w:bidi="zh-CN"/>
      </w:rPr>
    </w:lvl>
    <w:lvl w:ilvl="5" w:tentative="0">
      <w:start w:val="0"/>
      <w:numFmt w:val="bullet"/>
      <w:lvlText w:val="•"/>
      <w:lvlJc w:val="left"/>
      <w:pPr>
        <w:ind w:left="4853" w:hanging="300"/>
      </w:pPr>
      <w:rPr>
        <w:rFonts w:hint="default"/>
        <w:lang w:val="zh-CN" w:eastAsia="zh-CN" w:bidi="zh-CN"/>
      </w:rPr>
    </w:lvl>
    <w:lvl w:ilvl="6" w:tentative="0">
      <w:start w:val="0"/>
      <w:numFmt w:val="bullet"/>
      <w:lvlText w:val="•"/>
      <w:lvlJc w:val="left"/>
      <w:pPr>
        <w:ind w:left="5627" w:hanging="300"/>
      </w:pPr>
      <w:rPr>
        <w:rFonts w:hint="default"/>
        <w:lang w:val="zh-CN" w:eastAsia="zh-CN" w:bidi="zh-CN"/>
      </w:rPr>
    </w:lvl>
    <w:lvl w:ilvl="7" w:tentative="0">
      <w:start w:val="0"/>
      <w:numFmt w:val="bullet"/>
      <w:lvlText w:val="•"/>
      <w:lvlJc w:val="left"/>
      <w:pPr>
        <w:ind w:left="6402" w:hanging="300"/>
      </w:pPr>
      <w:rPr>
        <w:rFonts w:hint="default"/>
        <w:lang w:val="zh-CN" w:eastAsia="zh-CN" w:bidi="zh-CN"/>
      </w:rPr>
    </w:lvl>
    <w:lvl w:ilvl="8" w:tentative="0">
      <w:start w:val="0"/>
      <w:numFmt w:val="bullet"/>
      <w:lvlText w:val="•"/>
      <w:lvlJc w:val="left"/>
      <w:pPr>
        <w:ind w:left="7177" w:hanging="300"/>
      </w:pPr>
      <w:rPr>
        <w:rFonts w:hint="default"/>
        <w:lang w:val="zh-CN" w:eastAsia="zh-CN" w:bidi="zh-CN"/>
      </w:rPr>
    </w:lvl>
  </w:abstractNum>
  <w:abstractNum w:abstractNumId="18">
    <w:nsid w:val="5A241D34"/>
    <w:multiLevelType w:val="multilevel"/>
    <w:tmpl w:val="5A241D34"/>
    <w:lvl w:ilvl="0" w:tentative="0">
      <w:start w:val="1"/>
      <w:numFmt w:val="lowerLetter"/>
      <w:lvlText w:val="%1."/>
      <w:lvlJc w:val="left"/>
      <w:pPr>
        <w:ind w:left="565"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376" w:hanging="252"/>
      </w:pPr>
      <w:rPr>
        <w:rFonts w:hint="default"/>
        <w:lang w:val="zh-CN" w:eastAsia="zh-CN" w:bidi="zh-CN"/>
      </w:rPr>
    </w:lvl>
    <w:lvl w:ilvl="2" w:tentative="0">
      <w:start w:val="0"/>
      <w:numFmt w:val="bullet"/>
      <w:lvlText w:val="•"/>
      <w:lvlJc w:val="left"/>
      <w:pPr>
        <w:ind w:left="2193" w:hanging="252"/>
      </w:pPr>
      <w:rPr>
        <w:rFonts w:hint="default"/>
        <w:lang w:val="zh-CN" w:eastAsia="zh-CN" w:bidi="zh-CN"/>
      </w:rPr>
    </w:lvl>
    <w:lvl w:ilvl="3" w:tentative="0">
      <w:start w:val="0"/>
      <w:numFmt w:val="bullet"/>
      <w:lvlText w:val="•"/>
      <w:lvlJc w:val="left"/>
      <w:pPr>
        <w:ind w:left="3009" w:hanging="252"/>
      </w:pPr>
      <w:rPr>
        <w:rFonts w:hint="default"/>
        <w:lang w:val="zh-CN" w:eastAsia="zh-CN" w:bidi="zh-CN"/>
      </w:rPr>
    </w:lvl>
    <w:lvl w:ilvl="4" w:tentative="0">
      <w:start w:val="0"/>
      <w:numFmt w:val="bullet"/>
      <w:lvlText w:val="•"/>
      <w:lvlJc w:val="left"/>
      <w:pPr>
        <w:ind w:left="3826" w:hanging="252"/>
      </w:pPr>
      <w:rPr>
        <w:rFonts w:hint="default"/>
        <w:lang w:val="zh-CN" w:eastAsia="zh-CN" w:bidi="zh-CN"/>
      </w:rPr>
    </w:lvl>
    <w:lvl w:ilvl="5" w:tentative="0">
      <w:start w:val="0"/>
      <w:numFmt w:val="bullet"/>
      <w:lvlText w:val="•"/>
      <w:lvlJc w:val="left"/>
      <w:pPr>
        <w:ind w:left="4643" w:hanging="252"/>
      </w:pPr>
      <w:rPr>
        <w:rFonts w:hint="default"/>
        <w:lang w:val="zh-CN" w:eastAsia="zh-CN" w:bidi="zh-CN"/>
      </w:rPr>
    </w:lvl>
    <w:lvl w:ilvl="6" w:tentative="0">
      <w:start w:val="0"/>
      <w:numFmt w:val="bullet"/>
      <w:lvlText w:val="•"/>
      <w:lvlJc w:val="left"/>
      <w:pPr>
        <w:ind w:left="5459" w:hanging="252"/>
      </w:pPr>
      <w:rPr>
        <w:rFonts w:hint="default"/>
        <w:lang w:val="zh-CN" w:eastAsia="zh-CN" w:bidi="zh-CN"/>
      </w:rPr>
    </w:lvl>
    <w:lvl w:ilvl="7" w:tentative="0">
      <w:start w:val="0"/>
      <w:numFmt w:val="bullet"/>
      <w:lvlText w:val="•"/>
      <w:lvlJc w:val="left"/>
      <w:pPr>
        <w:ind w:left="6276" w:hanging="252"/>
      </w:pPr>
      <w:rPr>
        <w:rFonts w:hint="default"/>
        <w:lang w:val="zh-CN" w:eastAsia="zh-CN" w:bidi="zh-CN"/>
      </w:rPr>
    </w:lvl>
    <w:lvl w:ilvl="8" w:tentative="0">
      <w:start w:val="0"/>
      <w:numFmt w:val="bullet"/>
      <w:lvlText w:val="•"/>
      <w:lvlJc w:val="left"/>
      <w:pPr>
        <w:ind w:left="7093" w:hanging="252"/>
      </w:pPr>
      <w:rPr>
        <w:rFonts w:hint="default"/>
        <w:lang w:val="zh-CN" w:eastAsia="zh-CN" w:bidi="zh-CN"/>
      </w:rPr>
    </w:lvl>
  </w:abstractNum>
  <w:abstractNum w:abstractNumId="19">
    <w:nsid w:val="60382F6E"/>
    <w:multiLevelType w:val="multilevel"/>
    <w:tmpl w:val="60382F6E"/>
    <w:lvl w:ilvl="0" w:tentative="0">
      <w:start w:val="1"/>
      <w:numFmt w:val="lowerLetter"/>
      <w:lvlText w:val="%1."/>
      <w:lvlJc w:val="left"/>
      <w:pPr>
        <w:ind w:left="565" w:hanging="252"/>
        <w:jc w:val="left"/>
      </w:pPr>
      <w:rPr>
        <w:rFonts w:hint="default" w:ascii="Times New Roman" w:hAnsi="Times New Roman" w:eastAsia="Times New Roman" w:cs="Times New Roman"/>
        <w:spacing w:val="-1"/>
        <w:w w:val="100"/>
        <w:sz w:val="21"/>
        <w:szCs w:val="21"/>
        <w:lang w:val="zh-CN" w:eastAsia="zh-CN" w:bidi="zh-CN"/>
      </w:rPr>
    </w:lvl>
    <w:lvl w:ilvl="1" w:tentative="0">
      <w:start w:val="1"/>
      <w:numFmt w:val="decimal"/>
      <w:lvlText w:val="%2."/>
      <w:lvlJc w:val="left"/>
      <w:pPr>
        <w:ind w:left="1254" w:hanging="264"/>
        <w:jc w:val="left"/>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089" w:hanging="264"/>
      </w:pPr>
      <w:rPr>
        <w:rFonts w:hint="default"/>
        <w:lang w:val="zh-CN" w:eastAsia="zh-CN" w:bidi="zh-CN"/>
      </w:rPr>
    </w:lvl>
    <w:lvl w:ilvl="3" w:tentative="0">
      <w:start w:val="0"/>
      <w:numFmt w:val="bullet"/>
      <w:lvlText w:val="•"/>
      <w:lvlJc w:val="left"/>
      <w:pPr>
        <w:ind w:left="2919" w:hanging="264"/>
      </w:pPr>
      <w:rPr>
        <w:rFonts w:hint="default"/>
        <w:lang w:val="zh-CN" w:eastAsia="zh-CN" w:bidi="zh-CN"/>
      </w:rPr>
    </w:lvl>
    <w:lvl w:ilvl="4" w:tentative="0">
      <w:start w:val="0"/>
      <w:numFmt w:val="bullet"/>
      <w:lvlText w:val="•"/>
      <w:lvlJc w:val="left"/>
      <w:pPr>
        <w:ind w:left="3748" w:hanging="264"/>
      </w:pPr>
      <w:rPr>
        <w:rFonts w:hint="default"/>
        <w:lang w:val="zh-CN" w:eastAsia="zh-CN" w:bidi="zh-CN"/>
      </w:rPr>
    </w:lvl>
    <w:lvl w:ilvl="5" w:tentative="0">
      <w:start w:val="0"/>
      <w:numFmt w:val="bullet"/>
      <w:lvlText w:val="•"/>
      <w:lvlJc w:val="left"/>
      <w:pPr>
        <w:ind w:left="4578" w:hanging="264"/>
      </w:pPr>
      <w:rPr>
        <w:rFonts w:hint="default"/>
        <w:lang w:val="zh-CN" w:eastAsia="zh-CN" w:bidi="zh-CN"/>
      </w:rPr>
    </w:lvl>
    <w:lvl w:ilvl="6" w:tentative="0">
      <w:start w:val="0"/>
      <w:numFmt w:val="bullet"/>
      <w:lvlText w:val="•"/>
      <w:lvlJc w:val="left"/>
      <w:pPr>
        <w:ind w:left="5408" w:hanging="264"/>
      </w:pPr>
      <w:rPr>
        <w:rFonts w:hint="default"/>
        <w:lang w:val="zh-CN" w:eastAsia="zh-CN" w:bidi="zh-CN"/>
      </w:rPr>
    </w:lvl>
    <w:lvl w:ilvl="7" w:tentative="0">
      <w:start w:val="0"/>
      <w:numFmt w:val="bullet"/>
      <w:lvlText w:val="•"/>
      <w:lvlJc w:val="left"/>
      <w:pPr>
        <w:ind w:left="6237" w:hanging="264"/>
      </w:pPr>
      <w:rPr>
        <w:rFonts w:hint="default"/>
        <w:lang w:val="zh-CN" w:eastAsia="zh-CN" w:bidi="zh-CN"/>
      </w:rPr>
    </w:lvl>
    <w:lvl w:ilvl="8" w:tentative="0">
      <w:start w:val="0"/>
      <w:numFmt w:val="bullet"/>
      <w:lvlText w:val="•"/>
      <w:lvlJc w:val="left"/>
      <w:pPr>
        <w:ind w:left="7067" w:hanging="264"/>
      </w:pPr>
      <w:rPr>
        <w:rFonts w:hint="default"/>
        <w:lang w:val="zh-CN" w:eastAsia="zh-CN" w:bidi="zh-CN"/>
      </w:rPr>
    </w:lvl>
  </w:abstractNum>
  <w:abstractNum w:abstractNumId="20">
    <w:nsid w:val="72183CF9"/>
    <w:multiLevelType w:val="multilevel"/>
    <w:tmpl w:val="72183CF9"/>
    <w:lvl w:ilvl="0" w:tentative="0">
      <w:start w:val="1"/>
      <w:numFmt w:val="lowerLetter"/>
      <w:lvlText w:val="%1."/>
      <w:lvlJc w:val="left"/>
      <w:pPr>
        <w:ind w:left="817" w:hanging="252"/>
        <w:jc w:val="left"/>
      </w:pPr>
      <w:rPr>
        <w:rFonts w:hint="default" w:ascii="Times New Roman" w:hAnsi="Times New Roman" w:eastAsia="Times New Roman" w:cs="Times New Roman"/>
        <w:spacing w:val="-1"/>
        <w:w w:val="100"/>
        <w:sz w:val="21"/>
        <w:szCs w:val="21"/>
        <w:lang w:val="zh-CN" w:eastAsia="zh-CN" w:bidi="zh-CN"/>
      </w:rPr>
    </w:lvl>
    <w:lvl w:ilvl="1" w:tentative="0">
      <w:start w:val="0"/>
      <w:numFmt w:val="bullet"/>
      <w:lvlText w:val="•"/>
      <w:lvlJc w:val="left"/>
      <w:pPr>
        <w:ind w:left="1610" w:hanging="252"/>
      </w:pPr>
      <w:rPr>
        <w:rFonts w:hint="default"/>
        <w:lang w:val="zh-CN" w:eastAsia="zh-CN" w:bidi="zh-CN"/>
      </w:rPr>
    </w:lvl>
    <w:lvl w:ilvl="2" w:tentative="0">
      <w:start w:val="0"/>
      <w:numFmt w:val="bullet"/>
      <w:lvlText w:val="•"/>
      <w:lvlJc w:val="left"/>
      <w:pPr>
        <w:ind w:left="2401" w:hanging="252"/>
      </w:pPr>
      <w:rPr>
        <w:rFonts w:hint="default"/>
        <w:lang w:val="zh-CN" w:eastAsia="zh-CN" w:bidi="zh-CN"/>
      </w:rPr>
    </w:lvl>
    <w:lvl w:ilvl="3" w:tentative="0">
      <w:start w:val="0"/>
      <w:numFmt w:val="bullet"/>
      <w:lvlText w:val="•"/>
      <w:lvlJc w:val="left"/>
      <w:pPr>
        <w:ind w:left="3191" w:hanging="252"/>
      </w:pPr>
      <w:rPr>
        <w:rFonts w:hint="default"/>
        <w:lang w:val="zh-CN" w:eastAsia="zh-CN" w:bidi="zh-CN"/>
      </w:rPr>
    </w:lvl>
    <w:lvl w:ilvl="4" w:tentative="0">
      <w:start w:val="0"/>
      <w:numFmt w:val="bullet"/>
      <w:lvlText w:val="•"/>
      <w:lvlJc w:val="left"/>
      <w:pPr>
        <w:ind w:left="3982" w:hanging="252"/>
      </w:pPr>
      <w:rPr>
        <w:rFonts w:hint="default"/>
        <w:lang w:val="zh-CN" w:eastAsia="zh-CN" w:bidi="zh-CN"/>
      </w:rPr>
    </w:lvl>
    <w:lvl w:ilvl="5" w:tentative="0">
      <w:start w:val="0"/>
      <w:numFmt w:val="bullet"/>
      <w:lvlText w:val="•"/>
      <w:lvlJc w:val="left"/>
      <w:pPr>
        <w:ind w:left="4773" w:hanging="252"/>
      </w:pPr>
      <w:rPr>
        <w:rFonts w:hint="default"/>
        <w:lang w:val="zh-CN" w:eastAsia="zh-CN" w:bidi="zh-CN"/>
      </w:rPr>
    </w:lvl>
    <w:lvl w:ilvl="6" w:tentative="0">
      <w:start w:val="0"/>
      <w:numFmt w:val="bullet"/>
      <w:lvlText w:val="•"/>
      <w:lvlJc w:val="left"/>
      <w:pPr>
        <w:ind w:left="5563" w:hanging="252"/>
      </w:pPr>
      <w:rPr>
        <w:rFonts w:hint="default"/>
        <w:lang w:val="zh-CN" w:eastAsia="zh-CN" w:bidi="zh-CN"/>
      </w:rPr>
    </w:lvl>
    <w:lvl w:ilvl="7" w:tentative="0">
      <w:start w:val="0"/>
      <w:numFmt w:val="bullet"/>
      <w:lvlText w:val="•"/>
      <w:lvlJc w:val="left"/>
      <w:pPr>
        <w:ind w:left="6354" w:hanging="252"/>
      </w:pPr>
      <w:rPr>
        <w:rFonts w:hint="default"/>
        <w:lang w:val="zh-CN" w:eastAsia="zh-CN" w:bidi="zh-CN"/>
      </w:rPr>
    </w:lvl>
    <w:lvl w:ilvl="8" w:tentative="0">
      <w:start w:val="0"/>
      <w:numFmt w:val="bullet"/>
      <w:lvlText w:val="•"/>
      <w:lvlJc w:val="left"/>
      <w:pPr>
        <w:ind w:left="7145" w:hanging="252"/>
      </w:pPr>
      <w:rPr>
        <w:rFonts w:hint="default"/>
        <w:lang w:val="zh-CN" w:eastAsia="zh-CN" w:bidi="zh-CN"/>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20"/>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B15C4"/>
    <w:rsid w:val="313D4ED1"/>
    <w:rsid w:val="4BFA4FE0"/>
    <w:rsid w:val="60F5312D"/>
    <w:rsid w:val="7370673F"/>
    <w:rsid w:val="73C63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40"/>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ind w:left="140"/>
      <w:outlineLvl w:val="2"/>
    </w:pPr>
    <w:rPr>
      <w:rFonts w:ascii="宋体" w:hAnsi="宋体" w:eastAsia="宋体" w:cs="宋体"/>
      <w:b/>
      <w:bCs/>
      <w:sz w:val="30"/>
      <w:szCs w:val="30"/>
      <w:lang w:val="zh-CN" w:eastAsia="zh-CN" w:bidi="zh-CN"/>
    </w:rPr>
  </w:style>
  <w:style w:type="paragraph" w:styleId="4">
    <w:name w:val="heading 3"/>
    <w:basedOn w:val="1"/>
    <w:next w:val="1"/>
    <w:qFormat/>
    <w:uiPriority w:val="1"/>
    <w:pPr>
      <w:ind w:left="140"/>
      <w:outlineLvl w:val="3"/>
    </w:pPr>
    <w:rPr>
      <w:rFonts w:ascii="宋体" w:hAnsi="宋体" w:eastAsia="宋体" w:cs="宋体"/>
      <w:b/>
      <w:bCs/>
      <w:sz w:val="21"/>
      <w:szCs w:val="21"/>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91"/>
      <w:ind w:left="565"/>
    </w:pPr>
    <w:rPr>
      <w:rFonts w:ascii="宋体" w:hAnsi="宋体" w:eastAsia="宋体" w:cs="宋体"/>
      <w:lang w:val="zh-CN" w:eastAsia="zh-CN" w:bidi="zh-CN"/>
    </w:rPr>
  </w:style>
  <w:style w:type="paragraph" w:customStyle="1" w:styleId="10">
    <w:name w:val="Table Paragraph"/>
    <w:basedOn w:val="1"/>
    <w:qFormat/>
    <w:uiPriority w:val="1"/>
    <w:pPr>
      <w:spacing w:before="107"/>
      <w:ind w:left="37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2021-04-08T01:36:00Z</dcterms:created>
  <dc:creator>Lu Jilian</dc:creator>
  <cp:lastModifiedBy>杨军</cp:lastModifiedBy>
  <dcterms:modified xsi:type="dcterms:W3CDTF">2021-04-12T10:09:11Z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2013</vt:lpwstr>
  </property>
  <property fmtid="{D5CDD505-2E9C-101B-9397-08002B2CF9AE}" pid="4" name="LastSaved">
    <vt:filetime>2021-04-08T00:00:00Z</vt:filetime>
  </property>
  <property fmtid="{D5CDD505-2E9C-101B-9397-08002B2CF9AE}" pid="5" name="KSOProductBuildVer">
    <vt:lpwstr>2052-11.1.0.9513</vt:lpwstr>
  </property>
  <property fmtid="{D5CDD505-2E9C-101B-9397-08002B2CF9AE}" pid="6" name="ICV">
    <vt:lpwstr>404509C703D24915836CEC7568D7C13D</vt:lpwstr>
  </property>
</Properties>
</file>